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47A" w:rsidRPr="00691A6C" w:rsidRDefault="00A7393E" w:rsidP="00691A6C">
      <w:pPr>
        <w:rPr>
          <w:rFonts w:ascii="Arial" w:hAnsi="Arial" w:cs="Arial"/>
          <w:b/>
        </w:rPr>
      </w:pPr>
      <w:r w:rsidRPr="00691A6C">
        <w:rPr>
          <w:rFonts w:ascii="Arial" w:hAnsi="Arial" w:cs="Arial"/>
          <w:b/>
        </w:rPr>
        <w:t>Przedmiotowy system oceniania wie</w:t>
      </w:r>
      <w:r w:rsidR="00A0723C">
        <w:rPr>
          <w:rFonts w:ascii="Arial" w:hAnsi="Arial" w:cs="Arial"/>
          <w:b/>
        </w:rPr>
        <w:t>dzy o społeczeństwie klasie VIII  Szkoły Podstawowej nr 5 w O</w:t>
      </w:r>
      <w:r w:rsidRPr="00691A6C">
        <w:rPr>
          <w:rFonts w:ascii="Arial" w:hAnsi="Arial" w:cs="Arial"/>
          <w:b/>
        </w:rPr>
        <w:t>zorkowie</w:t>
      </w:r>
    </w:p>
    <w:p w:rsidR="008F547A" w:rsidRPr="00691A6C" w:rsidRDefault="008F547A" w:rsidP="00691A6C">
      <w:pPr>
        <w:rPr>
          <w:rFonts w:ascii="Arial" w:hAnsi="Arial" w:cs="Arial"/>
        </w:rPr>
      </w:pPr>
    </w:p>
    <w:p w:rsidR="008F547A" w:rsidRPr="00691A6C" w:rsidRDefault="00A7393E" w:rsidP="00691A6C">
      <w:pPr>
        <w:rPr>
          <w:rFonts w:ascii="Arial" w:hAnsi="Arial" w:cs="Arial"/>
          <w:b/>
        </w:rPr>
      </w:pPr>
      <w:r w:rsidRPr="00691A6C">
        <w:rPr>
          <w:rFonts w:ascii="Arial" w:hAnsi="Arial" w:cs="Arial"/>
          <w:b/>
        </w:rPr>
        <w:t>Cele nauczania wiedzy o społeczeństwie</w:t>
      </w:r>
    </w:p>
    <w:p w:rsidR="008F547A" w:rsidRPr="00691A6C" w:rsidRDefault="008F547A" w:rsidP="00691A6C">
      <w:pPr>
        <w:rPr>
          <w:rFonts w:ascii="Arial" w:hAnsi="Arial" w:cs="Arial"/>
        </w:rPr>
      </w:pPr>
      <w:r w:rsidRPr="00691A6C">
        <w:rPr>
          <w:rFonts w:ascii="Arial" w:hAnsi="Arial" w:cs="Arial"/>
        </w:rPr>
        <w:t xml:space="preserve">I. </w:t>
      </w:r>
      <w:r w:rsidRPr="00691A6C">
        <w:rPr>
          <w:rFonts w:ascii="Arial" w:hAnsi="Arial" w:cs="Arial"/>
          <w:b/>
        </w:rPr>
        <w:t>Wiedza i rozumienie</w:t>
      </w:r>
      <w:r w:rsidRPr="00691A6C">
        <w:rPr>
          <w:rFonts w:ascii="Arial" w:hAnsi="Arial" w:cs="Arial"/>
        </w:rPr>
        <w:t xml:space="preserve">. </w:t>
      </w:r>
    </w:p>
    <w:p w:rsidR="008F547A" w:rsidRPr="00691A6C" w:rsidRDefault="008F547A" w:rsidP="00691A6C">
      <w:pPr>
        <w:rPr>
          <w:rFonts w:ascii="Arial" w:hAnsi="Arial" w:cs="Arial"/>
        </w:rPr>
      </w:pPr>
      <w:r w:rsidRPr="00691A6C">
        <w:rPr>
          <w:rFonts w:ascii="Arial" w:hAnsi="Arial" w:cs="Arial"/>
        </w:rPr>
        <w:t>Uczeń: rozumie podstawowe prawidłowości życia społecznego, w tym funkcjonowania grup społecznych oraz społeczności lokalnej i regionalnej oraz wspólnoty etnicznej i państwowej; rozumie demokratyczne procedury i stosuje je w życiu szkoły oraz grup, w których uczestniczy; wyjaśnia znaczenie aktywności obywatelskiej; zna zasady ustroju Rzeczypospolitej Polskiej i podstawowe organy władz publicznych; ma podstawową wiedzę na temat praw człowieka, środków masowego przekazu oraz wybranych spraw międzynarodowych; wykorzystuje swą wiedzę do interpretacji wydarzeń życia społecznego, w tym publicznego.</w:t>
      </w:r>
    </w:p>
    <w:p w:rsidR="008F547A" w:rsidRPr="00691A6C" w:rsidRDefault="008F547A" w:rsidP="00691A6C">
      <w:pPr>
        <w:rPr>
          <w:rFonts w:ascii="Arial" w:hAnsi="Arial" w:cs="Arial"/>
        </w:rPr>
      </w:pPr>
      <w:r w:rsidRPr="00691A6C">
        <w:rPr>
          <w:rFonts w:ascii="Arial" w:hAnsi="Arial" w:cs="Arial"/>
        </w:rPr>
        <w:t>II</w:t>
      </w:r>
      <w:r w:rsidRPr="00691A6C">
        <w:rPr>
          <w:rFonts w:ascii="Arial" w:hAnsi="Arial" w:cs="Arial"/>
          <w:b/>
        </w:rPr>
        <w:t>. Wykorzystanie i tworzenie informacji.</w:t>
      </w:r>
    </w:p>
    <w:p w:rsidR="008F547A" w:rsidRPr="00691A6C" w:rsidRDefault="008F547A" w:rsidP="00691A6C">
      <w:pPr>
        <w:rPr>
          <w:rFonts w:ascii="Arial" w:hAnsi="Arial" w:cs="Arial"/>
        </w:rPr>
      </w:pPr>
      <w:r w:rsidRPr="00691A6C">
        <w:rPr>
          <w:rFonts w:ascii="Arial" w:hAnsi="Arial" w:cs="Arial"/>
        </w:rPr>
        <w:t xml:space="preserve">Uczeń znajduje i wykorzystuje informacje na temat życia społecznego, w tym publicznego; wykazuje się umiejętnością czytania ze zrozumieniem informacji o życiu publicznym; wykorzystuje informacje do tworzenia własnej wypowiedzi na temat wydarzeń z życia społecznego, w tym publicznego. </w:t>
      </w:r>
    </w:p>
    <w:p w:rsidR="008F547A" w:rsidRPr="00691A6C" w:rsidRDefault="008F547A" w:rsidP="00691A6C">
      <w:pPr>
        <w:rPr>
          <w:rFonts w:ascii="Arial" w:hAnsi="Arial" w:cs="Arial"/>
        </w:rPr>
      </w:pPr>
      <w:r w:rsidRPr="00691A6C">
        <w:rPr>
          <w:rFonts w:ascii="Arial" w:hAnsi="Arial" w:cs="Arial"/>
        </w:rPr>
        <w:t xml:space="preserve">III. </w:t>
      </w:r>
      <w:r w:rsidRPr="00691A6C">
        <w:rPr>
          <w:rFonts w:ascii="Arial" w:hAnsi="Arial" w:cs="Arial"/>
          <w:b/>
        </w:rPr>
        <w:t>Rozumienie siebie oraz rozpoznawanie i rozwiązywanie problemów.</w:t>
      </w:r>
    </w:p>
    <w:p w:rsidR="008F547A" w:rsidRPr="00691A6C" w:rsidRDefault="008F547A" w:rsidP="00691A6C">
      <w:pPr>
        <w:rPr>
          <w:rFonts w:ascii="Arial" w:hAnsi="Arial" w:cs="Arial"/>
        </w:rPr>
      </w:pPr>
      <w:r w:rsidRPr="00691A6C">
        <w:rPr>
          <w:rFonts w:ascii="Arial" w:hAnsi="Arial" w:cs="Arial"/>
        </w:rPr>
        <w:t>Uczeń: rozumie własne potrzeby i potrzeby innych; planuje dalszą edukację, uwzględniając swe umiejętności i zainteresowania; jest świadomy swej godności i praw, które mu przysługują, oraz własnych obowiązków; powiększa treść własnej tożsamości lokalnej, regionalnej, etnicznej i obywatelskiej; rozpoznaje przypadki łamania praw w swoim otoczeniu; rozpoznaje problemy najbliższego otoczenia i szuka ich rozwiązań.</w:t>
      </w:r>
    </w:p>
    <w:p w:rsidR="008F547A" w:rsidRPr="00691A6C" w:rsidRDefault="008F547A" w:rsidP="00691A6C">
      <w:pPr>
        <w:rPr>
          <w:rFonts w:ascii="Arial" w:hAnsi="Arial" w:cs="Arial"/>
          <w:b/>
        </w:rPr>
      </w:pPr>
      <w:r w:rsidRPr="00691A6C">
        <w:rPr>
          <w:rFonts w:ascii="Arial" w:hAnsi="Arial" w:cs="Arial"/>
        </w:rPr>
        <w:t xml:space="preserve">IV. </w:t>
      </w:r>
      <w:r w:rsidRPr="00691A6C">
        <w:rPr>
          <w:rFonts w:ascii="Arial" w:hAnsi="Arial" w:cs="Arial"/>
          <w:b/>
        </w:rPr>
        <w:t>Komunikowanie i współdziałanie.</w:t>
      </w:r>
    </w:p>
    <w:p w:rsidR="008F547A" w:rsidRPr="00691A6C" w:rsidRDefault="008F547A" w:rsidP="00691A6C">
      <w:pPr>
        <w:rPr>
          <w:rFonts w:ascii="Arial" w:hAnsi="Arial" w:cs="Arial"/>
        </w:rPr>
      </w:pPr>
      <w:r w:rsidRPr="00691A6C">
        <w:rPr>
          <w:rFonts w:ascii="Arial" w:hAnsi="Arial" w:cs="Arial"/>
        </w:rPr>
        <w:t>Uczeń: potrafi komunikować się w sprawach życia społecznego, w tym publicznego; współpracuje z innymi –dzieli się zadaniami i wywiązuje się z nich; uczestniczy w dyskusjach i dwóch projektach zespołowych; potrafi korzystać z prostych procedur oraz z możliwości, jakie stwarzają obywatelom instytucje życia publicznego –wie, gdzie załatwić proste sprawy urzędowe.</w:t>
      </w:r>
    </w:p>
    <w:p w:rsidR="008F547A" w:rsidRPr="00691A6C" w:rsidRDefault="008F547A" w:rsidP="00691A6C">
      <w:pPr>
        <w:rPr>
          <w:rFonts w:ascii="Arial" w:hAnsi="Arial" w:cs="Arial"/>
          <w:b/>
        </w:rPr>
      </w:pPr>
    </w:p>
    <w:p w:rsidR="008F547A" w:rsidRPr="00691A6C" w:rsidRDefault="008F547A" w:rsidP="00691A6C">
      <w:pPr>
        <w:rPr>
          <w:rFonts w:ascii="Arial" w:hAnsi="Arial" w:cs="Arial"/>
        </w:rPr>
      </w:pPr>
    </w:p>
    <w:p w:rsidR="008F547A" w:rsidRPr="00691A6C" w:rsidRDefault="00A7393E" w:rsidP="00691A6C">
      <w:pPr>
        <w:rPr>
          <w:rFonts w:ascii="Arial" w:hAnsi="Arial" w:cs="Arial"/>
          <w:b/>
        </w:rPr>
      </w:pPr>
      <w:r w:rsidRPr="00691A6C">
        <w:rPr>
          <w:rFonts w:ascii="Arial" w:hAnsi="Arial" w:cs="Arial"/>
          <w:b/>
        </w:rPr>
        <w:t>Kontroli i ocenie podlegają</w:t>
      </w:r>
    </w:p>
    <w:p w:rsidR="008F547A" w:rsidRPr="00A0723C" w:rsidRDefault="008F547A" w:rsidP="00A0723C">
      <w:pPr>
        <w:pStyle w:val="Akapitzlist"/>
        <w:numPr>
          <w:ilvl w:val="0"/>
          <w:numId w:val="23"/>
        </w:numPr>
        <w:rPr>
          <w:rFonts w:ascii="Arial" w:hAnsi="Arial" w:cs="Arial"/>
        </w:rPr>
      </w:pPr>
      <w:r w:rsidRPr="00A0723C">
        <w:rPr>
          <w:rFonts w:ascii="Arial" w:hAnsi="Arial" w:cs="Arial"/>
        </w:rPr>
        <w:t>Sprawdziany pisemne.</w:t>
      </w:r>
    </w:p>
    <w:p w:rsidR="008F547A" w:rsidRPr="00A0723C" w:rsidRDefault="008F547A" w:rsidP="00A0723C">
      <w:pPr>
        <w:pStyle w:val="Akapitzlist"/>
        <w:numPr>
          <w:ilvl w:val="0"/>
          <w:numId w:val="3"/>
        </w:numPr>
        <w:rPr>
          <w:rFonts w:ascii="Arial" w:hAnsi="Arial" w:cs="Arial"/>
        </w:rPr>
      </w:pPr>
      <w:r w:rsidRPr="00A0723C">
        <w:rPr>
          <w:rFonts w:ascii="Arial" w:hAnsi="Arial" w:cs="Arial"/>
        </w:rPr>
        <w:t>Każdy zrealizowany dział programu zakończony sprawdzianem pisemnym po uprzednim ustnym powtórzeniu wiadomości.</w:t>
      </w:r>
    </w:p>
    <w:p w:rsidR="008F547A" w:rsidRPr="00691A6C" w:rsidRDefault="008F547A" w:rsidP="00691A6C">
      <w:pPr>
        <w:numPr>
          <w:ilvl w:val="0"/>
          <w:numId w:val="3"/>
        </w:numPr>
        <w:rPr>
          <w:rFonts w:ascii="Arial" w:hAnsi="Arial" w:cs="Arial"/>
        </w:rPr>
      </w:pPr>
      <w:r w:rsidRPr="00691A6C">
        <w:rPr>
          <w:rFonts w:ascii="Arial" w:hAnsi="Arial" w:cs="Arial"/>
        </w:rPr>
        <w:t>Informacja o sprawdzianie jest odnotowana w dzienniku lekcyjnym z co najmniej tygodniowym wyprzedzeniem.</w:t>
      </w:r>
    </w:p>
    <w:p w:rsidR="008F547A" w:rsidRPr="00691A6C" w:rsidRDefault="008F547A" w:rsidP="00691A6C">
      <w:pPr>
        <w:numPr>
          <w:ilvl w:val="0"/>
          <w:numId w:val="3"/>
        </w:numPr>
        <w:rPr>
          <w:rFonts w:ascii="Arial" w:hAnsi="Arial" w:cs="Arial"/>
        </w:rPr>
      </w:pPr>
      <w:r w:rsidRPr="00691A6C">
        <w:rPr>
          <w:rFonts w:ascii="Arial" w:hAnsi="Arial" w:cs="Arial"/>
        </w:rPr>
        <w:t>W ciągu semestru przewidywane są 2-3 sprawdziany w zależności od ilości treści programowych i czasu niezbędnego na ich realizację.</w:t>
      </w:r>
    </w:p>
    <w:p w:rsidR="008F547A" w:rsidRPr="00691A6C" w:rsidRDefault="008F547A" w:rsidP="00691A6C">
      <w:pPr>
        <w:numPr>
          <w:ilvl w:val="0"/>
          <w:numId w:val="3"/>
        </w:numPr>
        <w:rPr>
          <w:rFonts w:ascii="Arial" w:hAnsi="Arial" w:cs="Arial"/>
        </w:rPr>
      </w:pPr>
      <w:r w:rsidRPr="00691A6C">
        <w:rPr>
          <w:rFonts w:ascii="Arial" w:hAnsi="Arial" w:cs="Arial"/>
        </w:rPr>
        <w:t>Sprawdzian może mieć postać testu bądź też składać się z pytań otwartych i jest obowiązkowy.</w:t>
      </w:r>
    </w:p>
    <w:p w:rsidR="008F547A" w:rsidRPr="00A0723C" w:rsidRDefault="008F547A" w:rsidP="00A0723C">
      <w:pPr>
        <w:pStyle w:val="Akapitzlist"/>
        <w:numPr>
          <w:ilvl w:val="0"/>
          <w:numId w:val="23"/>
        </w:numPr>
        <w:rPr>
          <w:rFonts w:ascii="Arial" w:hAnsi="Arial" w:cs="Arial"/>
        </w:rPr>
      </w:pPr>
      <w:r w:rsidRPr="00A0723C">
        <w:rPr>
          <w:rFonts w:ascii="Arial" w:hAnsi="Arial" w:cs="Arial"/>
        </w:rPr>
        <w:t>Kartkówki.</w:t>
      </w:r>
    </w:p>
    <w:p w:rsidR="008F547A" w:rsidRPr="00A0723C" w:rsidRDefault="008F547A" w:rsidP="00A0723C">
      <w:pPr>
        <w:pStyle w:val="Akapitzlist"/>
        <w:numPr>
          <w:ilvl w:val="0"/>
          <w:numId w:val="4"/>
        </w:numPr>
        <w:rPr>
          <w:rFonts w:ascii="Arial" w:hAnsi="Arial" w:cs="Arial"/>
        </w:rPr>
      </w:pPr>
      <w:r w:rsidRPr="00A0723C">
        <w:rPr>
          <w:rFonts w:ascii="Arial" w:hAnsi="Arial" w:cs="Arial"/>
        </w:rPr>
        <w:t>Obejmują treści maksymalnie z trzech zajęć lekcyjnych</w:t>
      </w:r>
    </w:p>
    <w:p w:rsidR="008F547A" w:rsidRPr="00691A6C" w:rsidRDefault="008F547A" w:rsidP="00691A6C">
      <w:pPr>
        <w:numPr>
          <w:ilvl w:val="0"/>
          <w:numId w:val="4"/>
        </w:numPr>
        <w:rPr>
          <w:rFonts w:ascii="Arial" w:hAnsi="Arial" w:cs="Arial"/>
        </w:rPr>
      </w:pPr>
      <w:r w:rsidRPr="00691A6C">
        <w:rPr>
          <w:rFonts w:ascii="Arial" w:hAnsi="Arial" w:cs="Arial"/>
        </w:rPr>
        <w:t>Nie musza być zapowiadane przez nauczyciela</w:t>
      </w:r>
    </w:p>
    <w:p w:rsidR="008F547A" w:rsidRPr="00691A6C" w:rsidRDefault="008F547A" w:rsidP="00691A6C">
      <w:pPr>
        <w:numPr>
          <w:ilvl w:val="0"/>
          <w:numId w:val="4"/>
        </w:numPr>
        <w:rPr>
          <w:rFonts w:ascii="Arial" w:hAnsi="Arial" w:cs="Arial"/>
        </w:rPr>
      </w:pPr>
      <w:r w:rsidRPr="00691A6C">
        <w:rPr>
          <w:rFonts w:ascii="Arial" w:hAnsi="Arial" w:cs="Arial"/>
        </w:rPr>
        <w:t>Czas ich trwania wynosi 10 – 15 min.</w:t>
      </w:r>
    </w:p>
    <w:p w:rsidR="008F547A" w:rsidRPr="00691A6C" w:rsidRDefault="008F547A" w:rsidP="00A0723C">
      <w:pPr>
        <w:numPr>
          <w:ilvl w:val="0"/>
          <w:numId w:val="23"/>
        </w:numPr>
        <w:rPr>
          <w:rFonts w:ascii="Arial" w:hAnsi="Arial" w:cs="Arial"/>
        </w:rPr>
      </w:pPr>
      <w:r w:rsidRPr="00691A6C">
        <w:rPr>
          <w:rFonts w:ascii="Arial" w:hAnsi="Arial" w:cs="Arial"/>
        </w:rPr>
        <w:t>Odpowiedzi ustne</w:t>
      </w:r>
    </w:p>
    <w:p w:rsidR="008F547A" w:rsidRPr="00691A6C" w:rsidRDefault="008F547A" w:rsidP="00A0723C">
      <w:pPr>
        <w:numPr>
          <w:ilvl w:val="0"/>
          <w:numId w:val="23"/>
        </w:numPr>
        <w:rPr>
          <w:rFonts w:ascii="Arial" w:hAnsi="Arial" w:cs="Arial"/>
        </w:rPr>
      </w:pPr>
      <w:r w:rsidRPr="00691A6C">
        <w:rPr>
          <w:rFonts w:ascii="Arial" w:hAnsi="Arial" w:cs="Arial"/>
        </w:rPr>
        <w:lastRenderedPageBreak/>
        <w:t>Prace domowe</w:t>
      </w:r>
    </w:p>
    <w:p w:rsidR="008F547A" w:rsidRPr="00691A6C" w:rsidRDefault="008F547A" w:rsidP="00A0723C">
      <w:pPr>
        <w:numPr>
          <w:ilvl w:val="0"/>
          <w:numId w:val="23"/>
        </w:numPr>
        <w:rPr>
          <w:rFonts w:ascii="Arial" w:hAnsi="Arial" w:cs="Arial"/>
        </w:rPr>
      </w:pPr>
      <w:r w:rsidRPr="00691A6C">
        <w:rPr>
          <w:rFonts w:ascii="Arial" w:hAnsi="Arial" w:cs="Arial"/>
        </w:rPr>
        <w:t>Aktywność</w:t>
      </w:r>
    </w:p>
    <w:p w:rsidR="008F547A" w:rsidRPr="00691A6C" w:rsidRDefault="008F547A" w:rsidP="00A0723C">
      <w:pPr>
        <w:numPr>
          <w:ilvl w:val="0"/>
          <w:numId w:val="23"/>
        </w:numPr>
        <w:rPr>
          <w:rFonts w:ascii="Arial" w:hAnsi="Arial" w:cs="Arial"/>
        </w:rPr>
      </w:pPr>
      <w:r w:rsidRPr="00691A6C">
        <w:rPr>
          <w:rFonts w:ascii="Arial" w:hAnsi="Arial" w:cs="Arial"/>
        </w:rPr>
        <w:t>Zeszyt przedmiotowy</w:t>
      </w:r>
    </w:p>
    <w:p w:rsidR="008F547A" w:rsidRPr="00691A6C" w:rsidRDefault="008F547A" w:rsidP="00A0723C">
      <w:pPr>
        <w:numPr>
          <w:ilvl w:val="0"/>
          <w:numId w:val="23"/>
        </w:numPr>
        <w:rPr>
          <w:rFonts w:ascii="Arial" w:hAnsi="Arial" w:cs="Arial"/>
        </w:rPr>
      </w:pPr>
      <w:r w:rsidRPr="00691A6C">
        <w:rPr>
          <w:rFonts w:ascii="Arial" w:hAnsi="Arial" w:cs="Arial"/>
        </w:rPr>
        <w:t>Praca z mapą i tekstem źródłowym</w:t>
      </w:r>
    </w:p>
    <w:p w:rsidR="008F547A" w:rsidRPr="00691A6C" w:rsidRDefault="008F547A" w:rsidP="00A0723C">
      <w:pPr>
        <w:numPr>
          <w:ilvl w:val="0"/>
          <w:numId w:val="23"/>
        </w:numPr>
        <w:rPr>
          <w:rFonts w:ascii="Arial" w:hAnsi="Arial" w:cs="Arial"/>
        </w:rPr>
      </w:pPr>
      <w:r w:rsidRPr="00691A6C">
        <w:rPr>
          <w:rFonts w:ascii="Arial" w:hAnsi="Arial" w:cs="Arial"/>
        </w:rPr>
        <w:t>Praca na lekcji indywidualna lub grupowa</w:t>
      </w:r>
    </w:p>
    <w:p w:rsidR="008F547A" w:rsidRPr="00691A6C" w:rsidRDefault="008F547A" w:rsidP="00A0723C">
      <w:pPr>
        <w:numPr>
          <w:ilvl w:val="0"/>
          <w:numId w:val="23"/>
        </w:numPr>
        <w:rPr>
          <w:rFonts w:ascii="Arial" w:hAnsi="Arial" w:cs="Arial"/>
        </w:rPr>
      </w:pPr>
      <w:r w:rsidRPr="00691A6C">
        <w:rPr>
          <w:rFonts w:ascii="Arial" w:hAnsi="Arial" w:cs="Arial"/>
        </w:rPr>
        <w:t>Prace dodatkowe</w:t>
      </w:r>
      <w:r w:rsidR="00CC2D36" w:rsidRPr="00691A6C">
        <w:rPr>
          <w:rFonts w:ascii="Arial" w:hAnsi="Arial" w:cs="Arial"/>
        </w:rPr>
        <w:t xml:space="preserve"> </w:t>
      </w:r>
    </w:p>
    <w:p w:rsidR="008F547A" w:rsidRPr="00691A6C" w:rsidRDefault="008F547A" w:rsidP="00691A6C">
      <w:pPr>
        <w:rPr>
          <w:rFonts w:ascii="Arial" w:hAnsi="Arial" w:cs="Arial"/>
        </w:rPr>
      </w:pPr>
    </w:p>
    <w:p w:rsidR="008F547A" w:rsidRPr="00691A6C" w:rsidRDefault="00A0723C" w:rsidP="00691A6C">
      <w:pPr>
        <w:rPr>
          <w:rFonts w:ascii="Arial" w:hAnsi="Arial" w:cs="Arial"/>
          <w:b/>
        </w:rPr>
      </w:pPr>
      <w:r w:rsidRPr="00691A6C">
        <w:rPr>
          <w:rFonts w:ascii="Arial" w:hAnsi="Arial" w:cs="Arial"/>
          <w:b/>
        </w:rPr>
        <w:t>Postanowienia</w:t>
      </w:r>
      <w:r w:rsidR="00A7393E" w:rsidRPr="00691A6C">
        <w:rPr>
          <w:rFonts w:ascii="Arial" w:hAnsi="Arial" w:cs="Arial"/>
          <w:b/>
        </w:rPr>
        <w:t xml:space="preserve"> ogólne</w:t>
      </w:r>
    </w:p>
    <w:p w:rsidR="00ED35E8" w:rsidRPr="00691A6C" w:rsidRDefault="00ED35E8" w:rsidP="00691A6C">
      <w:pPr>
        <w:numPr>
          <w:ilvl w:val="0"/>
          <w:numId w:val="22"/>
        </w:numPr>
        <w:spacing w:before="100" w:beforeAutospacing="1" w:after="100" w:afterAutospacing="1"/>
        <w:rPr>
          <w:rFonts w:ascii="Arial" w:hAnsi="Arial" w:cs="Arial"/>
        </w:rPr>
      </w:pPr>
      <w:r w:rsidRPr="00691A6C">
        <w:rPr>
          <w:rFonts w:ascii="Arial" w:hAnsi="Arial" w:cs="Arial"/>
        </w:rPr>
        <w:t xml:space="preserve">Na początku roku szkolnego nauczyciel w formie pisemnej  informuje uczniów i rodziców o zasadach oceniania śródrocznego i rocznego oraz o wymaganiach edukacyjnych wynikających z realizowanego programu nauczania, a także o sposobach sprawdzania osiągnięć edukacyjnych uczniów. </w:t>
      </w:r>
    </w:p>
    <w:p w:rsidR="00ED35E8" w:rsidRPr="00691A6C" w:rsidRDefault="00ED35E8" w:rsidP="00691A6C">
      <w:pPr>
        <w:numPr>
          <w:ilvl w:val="0"/>
          <w:numId w:val="22"/>
        </w:numPr>
        <w:spacing w:before="100" w:beforeAutospacing="1" w:after="100" w:afterAutospacing="1"/>
        <w:rPr>
          <w:rFonts w:ascii="Arial" w:hAnsi="Arial" w:cs="Arial"/>
        </w:rPr>
      </w:pPr>
      <w:r w:rsidRPr="00691A6C">
        <w:rPr>
          <w:rFonts w:ascii="Arial" w:hAnsi="Arial" w:cs="Arial"/>
        </w:rPr>
        <w:t>Rodzice są informowani o osiągnięciach swoich dzieci podczas zebrań ogólnych, a także w czasie konsultacji indywidualnych oraz poprzez dziennik elektroniczny (jeśli klasa taki posiada)</w:t>
      </w:r>
    </w:p>
    <w:p w:rsidR="008F547A" w:rsidRPr="003B067A" w:rsidRDefault="008F547A" w:rsidP="00691A6C">
      <w:pPr>
        <w:pStyle w:val="Akapitzlist"/>
        <w:numPr>
          <w:ilvl w:val="0"/>
          <w:numId w:val="22"/>
        </w:numPr>
        <w:rPr>
          <w:rFonts w:ascii="Arial" w:hAnsi="Arial" w:cs="Arial"/>
          <w:szCs w:val="24"/>
        </w:rPr>
      </w:pPr>
      <w:r w:rsidRPr="003B067A">
        <w:rPr>
          <w:rFonts w:ascii="Arial" w:hAnsi="Arial" w:cs="Arial"/>
          <w:szCs w:val="24"/>
        </w:rPr>
        <w:t>Prace klasowe są obowiązkowe i jeśli uczeń opuścił prace klasową z przyczyn losowych powinien napisać ją w terminie uzgodnionym z nauczycielem</w:t>
      </w:r>
    </w:p>
    <w:p w:rsidR="008F547A" w:rsidRPr="00691A6C" w:rsidRDefault="008F547A" w:rsidP="00691A6C">
      <w:pPr>
        <w:numPr>
          <w:ilvl w:val="0"/>
          <w:numId w:val="22"/>
        </w:numPr>
        <w:rPr>
          <w:rFonts w:ascii="Arial" w:hAnsi="Arial" w:cs="Arial"/>
        </w:rPr>
      </w:pPr>
      <w:r w:rsidRPr="003B067A">
        <w:rPr>
          <w:rFonts w:ascii="Arial" w:hAnsi="Arial" w:cs="Arial"/>
        </w:rPr>
        <w:t>Każdy uczeń ma prawo do jednorazowej poprawy oceny  w terminie wyznaczonym przez nauczyciela, ale nie w czasie trwania lekcji.</w:t>
      </w:r>
    </w:p>
    <w:p w:rsidR="008F547A" w:rsidRPr="00691A6C" w:rsidRDefault="008F547A" w:rsidP="00691A6C">
      <w:pPr>
        <w:numPr>
          <w:ilvl w:val="0"/>
          <w:numId w:val="22"/>
        </w:numPr>
        <w:rPr>
          <w:rFonts w:ascii="Arial" w:hAnsi="Arial" w:cs="Arial"/>
        </w:rPr>
      </w:pPr>
      <w:r w:rsidRPr="00691A6C">
        <w:rPr>
          <w:rFonts w:ascii="Arial" w:hAnsi="Arial" w:cs="Arial"/>
        </w:rPr>
        <w:t>Ocena niedostateczna za prowadzenie zeszytu powinna być bezwzględnie poprawiona.</w:t>
      </w:r>
    </w:p>
    <w:p w:rsidR="008F547A" w:rsidRPr="00691A6C" w:rsidRDefault="008F547A" w:rsidP="00691A6C">
      <w:pPr>
        <w:numPr>
          <w:ilvl w:val="0"/>
          <w:numId w:val="22"/>
        </w:numPr>
        <w:rPr>
          <w:rFonts w:ascii="Arial" w:hAnsi="Arial" w:cs="Arial"/>
        </w:rPr>
      </w:pPr>
      <w:r w:rsidRPr="00691A6C">
        <w:rPr>
          <w:rFonts w:ascii="Arial" w:hAnsi="Arial" w:cs="Arial"/>
        </w:rPr>
        <w:t>Uczeń ma prawo dwukrotnie w ciągu semestru zgłosić nieprzygotowanie do lekcji.</w:t>
      </w:r>
    </w:p>
    <w:p w:rsidR="008F547A" w:rsidRPr="00691A6C" w:rsidRDefault="008F547A" w:rsidP="00691A6C">
      <w:pPr>
        <w:numPr>
          <w:ilvl w:val="0"/>
          <w:numId w:val="22"/>
        </w:numPr>
        <w:rPr>
          <w:rFonts w:ascii="Arial" w:hAnsi="Arial" w:cs="Arial"/>
        </w:rPr>
      </w:pPr>
      <w:r w:rsidRPr="00691A6C">
        <w:rPr>
          <w:rFonts w:ascii="Arial" w:hAnsi="Arial" w:cs="Arial"/>
        </w:rPr>
        <w:t>Nieprzygotowanie nie dotyczy zapowiedzianych prac klasowych i sprawdzianów.</w:t>
      </w:r>
    </w:p>
    <w:p w:rsidR="008F547A" w:rsidRPr="00691A6C" w:rsidRDefault="008F547A" w:rsidP="00691A6C">
      <w:pPr>
        <w:numPr>
          <w:ilvl w:val="0"/>
          <w:numId w:val="22"/>
        </w:numPr>
        <w:rPr>
          <w:rFonts w:ascii="Arial" w:hAnsi="Arial" w:cs="Arial"/>
        </w:rPr>
      </w:pPr>
      <w:r w:rsidRPr="00691A6C">
        <w:rPr>
          <w:rFonts w:ascii="Arial" w:hAnsi="Arial" w:cs="Arial"/>
        </w:rPr>
        <w:t>Po wykorzystaniu limitu określonego powyżej uczeń otrzymuje ocenę niedostateczną za każde kolejne nieprzygotowanie.</w:t>
      </w:r>
    </w:p>
    <w:p w:rsidR="008F547A" w:rsidRPr="00691A6C" w:rsidRDefault="008F547A" w:rsidP="00691A6C">
      <w:pPr>
        <w:numPr>
          <w:ilvl w:val="0"/>
          <w:numId w:val="22"/>
        </w:numPr>
        <w:rPr>
          <w:rFonts w:ascii="Arial" w:hAnsi="Arial" w:cs="Arial"/>
        </w:rPr>
      </w:pPr>
      <w:r w:rsidRPr="00691A6C">
        <w:rPr>
          <w:rFonts w:ascii="Arial" w:hAnsi="Arial" w:cs="Arial"/>
        </w:rPr>
        <w:t>Uczeń powracający do szkoły po chorobie lub dłuższej, usprawiedliwionej nieobecności ma prawo do zgłoszenia nieprzygotowania do zajęć.</w:t>
      </w:r>
    </w:p>
    <w:p w:rsidR="00ED35E8" w:rsidRPr="00691A6C" w:rsidRDefault="00ED35E8" w:rsidP="00691A6C">
      <w:pPr>
        <w:pStyle w:val="Akapitzlist"/>
        <w:numPr>
          <w:ilvl w:val="0"/>
          <w:numId w:val="22"/>
        </w:numPr>
        <w:spacing w:before="100" w:beforeAutospacing="1" w:after="100" w:afterAutospacing="1"/>
        <w:rPr>
          <w:rFonts w:ascii="Arial" w:eastAsia="Times New Roman" w:hAnsi="Arial" w:cs="Arial"/>
          <w:szCs w:val="24"/>
          <w:lang w:eastAsia="pl-PL"/>
        </w:rPr>
      </w:pPr>
      <w:r w:rsidRPr="00691A6C">
        <w:rPr>
          <w:rFonts w:ascii="Arial" w:eastAsia="Times New Roman" w:hAnsi="Arial" w:cs="Arial"/>
          <w:szCs w:val="24"/>
          <w:lang w:eastAsia="pl-PL"/>
        </w:rPr>
        <w:t>W przypadku otrzymania karty pracy (ksero) podczas zajęć uczeń ma obowiązek wklejenia jej pod tematem lekcji. Brak wklejonej karty zostaje odnotowany jako „minus”.</w:t>
      </w:r>
    </w:p>
    <w:p w:rsidR="00ED35E8" w:rsidRPr="00691A6C" w:rsidRDefault="00ED35E8" w:rsidP="00691A6C">
      <w:pPr>
        <w:pStyle w:val="Akapitzlist"/>
        <w:numPr>
          <w:ilvl w:val="0"/>
          <w:numId w:val="22"/>
        </w:numPr>
        <w:spacing w:before="100" w:beforeAutospacing="1" w:after="100" w:afterAutospacing="1"/>
        <w:rPr>
          <w:rFonts w:ascii="Arial" w:eastAsia="Times New Roman" w:hAnsi="Arial" w:cs="Arial"/>
          <w:szCs w:val="24"/>
          <w:lang w:eastAsia="pl-PL"/>
        </w:rPr>
      </w:pPr>
      <w:r w:rsidRPr="00691A6C">
        <w:rPr>
          <w:rFonts w:ascii="Arial" w:eastAsia="Times New Roman" w:hAnsi="Arial" w:cs="Arial"/>
          <w:szCs w:val="24"/>
          <w:lang w:eastAsia="pl-PL"/>
        </w:rPr>
        <w:t>Brak zeszytu przedmiotowego w przypadku, gdy była zadana praca domowa, zostaje odnotowany jako „minus” za brak zadania domowego.</w:t>
      </w:r>
    </w:p>
    <w:p w:rsidR="008F547A" w:rsidRPr="00691A6C" w:rsidRDefault="008F547A" w:rsidP="00691A6C">
      <w:pPr>
        <w:numPr>
          <w:ilvl w:val="0"/>
          <w:numId w:val="22"/>
        </w:numPr>
        <w:rPr>
          <w:rFonts w:ascii="Arial" w:hAnsi="Arial" w:cs="Arial"/>
        </w:rPr>
      </w:pPr>
      <w:r w:rsidRPr="00691A6C">
        <w:rPr>
          <w:rFonts w:ascii="Arial" w:hAnsi="Arial" w:cs="Arial"/>
        </w:rPr>
        <w:t>Prace pisemne muszą zostać ocenione w ciągu dwóch tygodni od momentu ich przeprowadzenia.</w:t>
      </w:r>
    </w:p>
    <w:p w:rsidR="008F547A" w:rsidRPr="00691A6C" w:rsidRDefault="008F547A" w:rsidP="00691A6C">
      <w:pPr>
        <w:numPr>
          <w:ilvl w:val="0"/>
          <w:numId w:val="22"/>
        </w:numPr>
        <w:rPr>
          <w:rFonts w:ascii="Arial" w:hAnsi="Arial" w:cs="Arial"/>
        </w:rPr>
      </w:pPr>
      <w:r w:rsidRPr="00691A6C">
        <w:rPr>
          <w:rFonts w:ascii="Arial" w:hAnsi="Arial" w:cs="Arial"/>
        </w:rPr>
        <w:t>Prace pisemne ocenione na „niedostateczny” pozostawione są u nauczyciela i będą do wglądu na prośbę rodziców lub ucznia w obecności nauczyciela.</w:t>
      </w:r>
    </w:p>
    <w:p w:rsidR="008F547A" w:rsidRPr="00691A6C" w:rsidRDefault="008F547A" w:rsidP="00691A6C">
      <w:pPr>
        <w:numPr>
          <w:ilvl w:val="0"/>
          <w:numId w:val="22"/>
        </w:numPr>
        <w:rPr>
          <w:rFonts w:ascii="Arial" w:hAnsi="Arial" w:cs="Arial"/>
        </w:rPr>
      </w:pPr>
      <w:r w:rsidRPr="00691A6C">
        <w:rPr>
          <w:rFonts w:ascii="Arial" w:hAnsi="Arial" w:cs="Arial"/>
        </w:rPr>
        <w:t>Uczeń w semestrze powinien uzyskać przynajmniej jedną ocenę z odpowiedzi ustnej i znajomości mapy.</w:t>
      </w:r>
    </w:p>
    <w:p w:rsidR="008F547A" w:rsidRPr="00691A6C" w:rsidRDefault="008F547A" w:rsidP="00691A6C">
      <w:pPr>
        <w:numPr>
          <w:ilvl w:val="0"/>
          <w:numId w:val="22"/>
        </w:numPr>
        <w:rPr>
          <w:rFonts w:ascii="Arial" w:hAnsi="Arial" w:cs="Arial"/>
        </w:rPr>
      </w:pPr>
      <w:r w:rsidRPr="00691A6C">
        <w:rPr>
          <w:rFonts w:ascii="Arial" w:hAnsi="Arial" w:cs="Arial"/>
        </w:rPr>
        <w:t>Uczeń za aktywny udział w zajęciach może otrzymać nagrodę w postaci stempla, zebranie pięciu skutkuje oceną bardzo dobrą.</w:t>
      </w:r>
    </w:p>
    <w:p w:rsidR="008F547A" w:rsidRPr="00691A6C" w:rsidRDefault="008F547A" w:rsidP="00691A6C">
      <w:pPr>
        <w:numPr>
          <w:ilvl w:val="0"/>
          <w:numId w:val="22"/>
        </w:numPr>
        <w:rPr>
          <w:rFonts w:ascii="Arial" w:hAnsi="Arial" w:cs="Arial"/>
        </w:rPr>
      </w:pPr>
      <w:r w:rsidRPr="00691A6C">
        <w:rPr>
          <w:rFonts w:ascii="Arial" w:hAnsi="Arial" w:cs="Arial"/>
        </w:rPr>
        <w:t>Nagrodą dla szczególnie wyróżniających się uczniów z każdej klasy będzie udział w specjalnie zorganizowanym „Nocnym Maratonie Historycznym” o składzie osobowym decydują nauczyciele historii.</w:t>
      </w:r>
    </w:p>
    <w:p w:rsidR="008F547A" w:rsidRPr="00691A6C" w:rsidRDefault="008F547A" w:rsidP="00691A6C">
      <w:pPr>
        <w:numPr>
          <w:ilvl w:val="0"/>
          <w:numId w:val="22"/>
        </w:numPr>
        <w:rPr>
          <w:rFonts w:ascii="Arial" w:hAnsi="Arial" w:cs="Arial"/>
        </w:rPr>
      </w:pPr>
      <w:r w:rsidRPr="00691A6C">
        <w:rPr>
          <w:rFonts w:ascii="Arial" w:hAnsi="Arial" w:cs="Arial"/>
        </w:rPr>
        <w:t>Obowiązuje skala ocen od 1 do 6</w:t>
      </w:r>
    </w:p>
    <w:p w:rsidR="008F547A" w:rsidRPr="00691A6C" w:rsidRDefault="008F547A" w:rsidP="00691A6C">
      <w:pPr>
        <w:numPr>
          <w:ilvl w:val="0"/>
          <w:numId w:val="22"/>
        </w:numPr>
        <w:rPr>
          <w:rFonts w:ascii="Arial" w:hAnsi="Arial" w:cs="Arial"/>
        </w:rPr>
      </w:pPr>
      <w:r w:rsidRPr="00691A6C">
        <w:rPr>
          <w:rFonts w:ascii="Arial" w:hAnsi="Arial" w:cs="Arial"/>
        </w:rPr>
        <w:lastRenderedPageBreak/>
        <w:t>Oceny mogą być obniżane lub podwyższane „+”, „ –„</w:t>
      </w:r>
    </w:p>
    <w:p w:rsidR="008F547A" w:rsidRPr="00691A6C" w:rsidRDefault="008F547A" w:rsidP="00691A6C">
      <w:pPr>
        <w:numPr>
          <w:ilvl w:val="0"/>
          <w:numId w:val="22"/>
        </w:numPr>
        <w:rPr>
          <w:rFonts w:ascii="Arial" w:hAnsi="Arial" w:cs="Arial"/>
        </w:rPr>
      </w:pPr>
      <w:r w:rsidRPr="00691A6C">
        <w:rPr>
          <w:rFonts w:ascii="Arial" w:hAnsi="Arial" w:cs="Arial"/>
        </w:rPr>
        <w:t>Ocena śródroczną i końcową nie jest średnią arytmetyczną, tylko tzw. ważoną.</w:t>
      </w:r>
    </w:p>
    <w:p w:rsidR="00A7393E" w:rsidRPr="00A7393E" w:rsidRDefault="008F547A" w:rsidP="007F5982">
      <w:pPr>
        <w:pStyle w:val="Akapitzlist"/>
        <w:numPr>
          <w:ilvl w:val="0"/>
          <w:numId w:val="22"/>
        </w:numPr>
        <w:autoSpaceDE w:val="0"/>
        <w:autoSpaceDN w:val="0"/>
        <w:adjustRightInd w:val="0"/>
        <w:spacing w:after="0" w:line="240" w:lineRule="auto"/>
        <w:rPr>
          <w:rFonts w:ascii="Arial" w:hAnsi="Arial" w:cs="Arial"/>
        </w:rPr>
      </w:pPr>
      <w:r w:rsidRPr="00691A6C">
        <w:rPr>
          <w:rFonts w:ascii="Arial" w:hAnsi="Arial" w:cs="Arial"/>
          <w:szCs w:val="24"/>
        </w:rPr>
        <w:t xml:space="preserve">Ocenę śródroczną i końcową ustala się na podstawie średniej ważonej </w:t>
      </w:r>
    </w:p>
    <w:p w:rsidR="008F547A" w:rsidRPr="00691A6C" w:rsidRDefault="008F547A" w:rsidP="00691A6C">
      <w:pPr>
        <w:autoSpaceDE w:val="0"/>
        <w:autoSpaceDN w:val="0"/>
        <w:adjustRightInd w:val="0"/>
        <w:ind w:firstLine="708"/>
        <w:rPr>
          <w:rFonts w:ascii="Arial" w:hAnsi="Arial" w:cs="Arial"/>
        </w:rPr>
      </w:pPr>
      <w:r w:rsidRPr="00691A6C">
        <w:rPr>
          <w:rFonts w:ascii="Arial" w:hAnsi="Arial" w:cs="Arial"/>
        </w:rPr>
        <w:t>Średnia ważona jest podstawą do ustalenia oceny klasyfikacyjnej. W przypadku prac poprawianych obie oceny tzn. ocena przy pierwszym podejściu i z poprawy wliczają się do średniej.</w:t>
      </w:r>
    </w:p>
    <w:p w:rsidR="003B067A" w:rsidRDefault="008F547A" w:rsidP="003B067A">
      <w:pPr>
        <w:autoSpaceDE w:val="0"/>
        <w:autoSpaceDN w:val="0"/>
        <w:adjustRightInd w:val="0"/>
        <w:rPr>
          <w:rFonts w:ascii="Arial" w:hAnsi="Arial" w:cs="Arial"/>
        </w:rPr>
      </w:pPr>
      <w:r w:rsidRPr="00691A6C">
        <w:rPr>
          <w:rFonts w:ascii="Arial" w:hAnsi="Arial" w:cs="Arial"/>
        </w:rPr>
        <w:t>Nie wszystkie kryteria są wymierne, dlatego ostateczna ocena śródroczna i roczna będzie decyzją nauczyciela biorąc pod uwagę osiągnięcia ucznia i jego postawę na lekcjach.</w:t>
      </w:r>
    </w:p>
    <w:p w:rsidR="00665F20" w:rsidRDefault="003B067A" w:rsidP="00665F20">
      <w:pPr>
        <w:rPr>
          <w:rFonts w:ascii="Arial" w:hAnsi="Arial" w:cs="Arial"/>
        </w:rPr>
      </w:pPr>
      <w:r>
        <w:rPr>
          <w:rFonts w:ascii="Arial" w:hAnsi="Arial" w:cs="Arial"/>
        </w:rPr>
        <w:t xml:space="preserve"> </w:t>
      </w:r>
      <w:r w:rsidR="00665F20">
        <w:rPr>
          <w:rFonts w:ascii="Arial" w:hAnsi="Arial" w:cs="Arial"/>
        </w:rPr>
        <w:t>Waga ocen:</w:t>
      </w:r>
    </w:p>
    <w:p w:rsidR="00665F20" w:rsidRDefault="00665F20" w:rsidP="00665F20">
      <w:pPr>
        <w:numPr>
          <w:ilvl w:val="0"/>
          <w:numId w:val="25"/>
        </w:numPr>
        <w:rPr>
          <w:rFonts w:ascii="Arial" w:hAnsi="Arial" w:cs="Arial"/>
        </w:rPr>
      </w:pPr>
      <w:r>
        <w:rPr>
          <w:rFonts w:ascii="Arial" w:hAnsi="Arial" w:cs="Arial"/>
        </w:rPr>
        <w:t>Sprawdziany pisemne 3</w:t>
      </w:r>
    </w:p>
    <w:p w:rsidR="00665F20" w:rsidRDefault="00665F20" w:rsidP="00665F20">
      <w:pPr>
        <w:numPr>
          <w:ilvl w:val="0"/>
          <w:numId w:val="25"/>
        </w:numPr>
        <w:rPr>
          <w:rFonts w:ascii="Arial" w:hAnsi="Arial" w:cs="Arial"/>
        </w:rPr>
      </w:pPr>
      <w:r>
        <w:rPr>
          <w:rFonts w:ascii="Arial" w:hAnsi="Arial" w:cs="Arial"/>
        </w:rPr>
        <w:t>Kartkówki 2</w:t>
      </w:r>
    </w:p>
    <w:p w:rsidR="00665F20" w:rsidRDefault="00665F20" w:rsidP="00665F20">
      <w:pPr>
        <w:numPr>
          <w:ilvl w:val="0"/>
          <w:numId w:val="25"/>
        </w:numPr>
        <w:rPr>
          <w:rFonts w:ascii="Arial" w:hAnsi="Arial" w:cs="Arial"/>
        </w:rPr>
      </w:pPr>
      <w:r>
        <w:rPr>
          <w:rFonts w:ascii="Arial" w:hAnsi="Arial" w:cs="Arial"/>
        </w:rPr>
        <w:t>Odpowiedzi ustne 1</w:t>
      </w:r>
    </w:p>
    <w:p w:rsidR="00665F20" w:rsidRDefault="00665F20" w:rsidP="00665F20">
      <w:pPr>
        <w:numPr>
          <w:ilvl w:val="0"/>
          <w:numId w:val="25"/>
        </w:numPr>
        <w:rPr>
          <w:rFonts w:ascii="Arial" w:hAnsi="Arial" w:cs="Arial"/>
        </w:rPr>
      </w:pPr>
      <w:r>
        <w:rPr>
          <w:rFonts w:ascii="Arial" w:hAnsi="Arial" w:cs="Arial"/>
        </w:rPr>
        <w:t>Prace domowe 1</w:t>
      </w:r>
    </w:p>
    <w:p w:rsidR="00665F20" w:rsidRDefault="00665F20" w:rsidP="00665F20">
      <w:pPr>
        <w:numPr>
          <w:ilvl w:val="0"/>
          <w:numId w:val="25"/>
        </w:numPr>
        <w:rPr>
          <w:rFonts w:ascii="Arial" w:hAnsi="Arial" w:cs="Arial"/>
        </w:rPr>
      </w:pPr>
      <w:r>
        <w:rPr>
          <w:rFonts w:ascii="Arial" w:hAnsi="Arial" w:cs="Arial"/>
        </w:rPr>
        <w:t>Aktywność 1</w:t>
      </w:r>
    </w:p>
    <w:p w:rsidR="00665F20" w:rsidRDefault="00665F20" w:rsidP="00665F20">
      <w:pPr>
        <w:numPr>
          <w:ilvl w:val="0"/>
          <w:numId w:val="25"/>
        </w:numPr>
        <w:rPr>
          <w:rFonts w:ascii="Arial" w:hAnsi="Arial" w:cs="Arial"/>
        </w:rPr>
      </w:pPr>
      <w:r>
        <w:rPr>
          <w:rFonts w:ascii="Arial" w:hAnsi="Arial" w:cs="Arial"/>
        </w:rPr>
        <w:t>Zeszyt przedmiotowy 1</w:t>
      </w:r>
    </w:p>
    <w:p w:rsidR="00665F20" w:rsidRDefault="00665F20" w:rsidP="00665F20">
      <w:pPr>
        <w:numPr>
          <w:ilvl w:val="0"/>
          <w:numId w:val="25"/>
        </w:numPr>
        <w:rPr>
          <w:rFonts w:ascii="Arial" w:hAnsi="Arial" w:cs="Arial"/>
        </w:rPr>
      </w:pPr>
      <w:r>
        <w:rPr>
          <w:rFonts w:ascii="Arial" w:hAnsi="Arial" w:cs="Arial"/>
        </w:rPr>
        <w:t>Praca z mapą i tekstem źródłowym 1</w:t>
      </w:r>
    </w:p>
    <w:p w:rsidR="00665F20" w:rsidRDefault="00665F20" w:rsidP="00665F20">
      <w:pPr>
        <w:numPr>
          <w:ilvl w:val="0"/>
          <w:numId w:val="25"/>
        </w:numPr>
        <w:rPr>
          <w:rFonts w:ascii="Arial" w:hAnsi="Arial" w:cs="Arial"/>
        </w:rPr>
      </w:pPr>
      <w:r>
        <w:rPr>
          <w:rFonts w:ascii="Arial" w:hAnsi="Arial" w:cs="Arial"/>
        </w:rPr>
        <w:t>Praca na lekcji indywidualna lub grupowa 1</w:t>
      </w:r>
    </w:p>
    <w:p w:rsidR="00665F20" w:rsidRDefault="00665F20" w:rsidP="00665F20">
      <w:pPr>
        <w:numPr>
          <w:ilvl w:val="0"/>
          <w:numId w:val="25"/>
        </w:numPr>
        <w:rPr>
          <w:rFonts w:ascii="Arial" w:hAnsi="Arial" w:cs="Arial"/>
        </w:rPr>
      </w:pPr>
      <w:r>
        <w:rPr>
          <w:rFonts w:ascii="Arial" w:hAnsi="Arial" w:cs="Arial"/>
        </w:rPr>
        <w:t>Prace dodatkowe 1</w:t>
      </w:r>
    </w:p>
    <w:p w:rsidR="00665F20" w:rsidRDefault="00665F20" w:rsidP="00665F20">
      <w:pPr>
        <w:numPr>
          <w:ilvl w:val="0"/>
          <w:numId w:val="25"/>
        </w:numPr>
        <w:rPr>
          <w:rFonts w:ascii="Arial" w:hAnsi="Arial" w:cs="Arial"/>
        </w:rPr>
      </w:pPr>
      <w:r>
        <w:rPr>
          <w:rFonts w:ascii="Arial" w:hAnsi="Arial" w:cs="Arial"/>
        </w:rPr>
        <w:t>Udział w konkursie  1</w:t>
      </w:r>
    </w:p>
    <w:p w:rsidR="00665F20" w:rsidRDefault="00665F20" w:rsidP="00665F20">
      <w:pPr>
        <w:numPr>
          <w:ilvl w:val="0"/>
          <w:numId w:val="25"/>
        </w:numPr>
        <w:rPr>
          <w:rFonts w:ascii="Arial" w:hAnsi="Arial" w:cs="Arial"/>
        </w:rPr>
      </w:pPr>
      <w:r>
        <w:rPr>
          <w:rFonts w:ascii="Arial" w:hAnsi="Arial" w:cs="Arial"/>
        </w:rPr>
        <w:t>Zajęcie do 15 miejsca w konkursie  3</w:t>
      </w:r>
    </w:p>
    <w:p w:rsidR="003B067A" w:rsidRDefault="003B067A" w:rsidP="00665F20">
      <w:pPr>
        <w:autoSpaceDE w:val="0"/>
        <w:autoSpaceDN w:val="0"/>
        <w:adjustRightInd w:val="0"/>
        <w:rPr>
          <w:rFonts w:ascii="Arial" w:hAnsi="Arial" w:cs="Arial"/>
        </w:rPr>
      </w:pPr>
    </w:p>
    <w:p w:rsidR="00A7393E" w:rsidRPr="00691A6C" w:rsidRDefault="00A7393E" w:rsidP="00A7393E">
      <w:pPr>
        <w:spacing w:before="240" w:after="200"/>
        <w:ind w:left="1440"/>
        <w:rPr>
          <w:rFonts w:ascii="Arial" w:hAnsi="Arial" w:cs="Arial"/>
        </w:rPr>
      </w:pPr>
    </w:p>
    <w:p w:rsidR="008F547A" w:rsidRDefault="008F547A" w:rsidP="00691A6C">
      <w:pPr>
        <w:rPr>
          <w:rFonts w:ascii="Arial" w:hAnsi="Arial" w:cs="Arial"/>
          <w:b/>
          <w:i/>
        </w:rPr>
      </w:pPr>
      <w:r w:rsidRPr="00691A6C">
        <w:rPr>
          <w:rFonts w:ascii="Arial" w:hAnsi="Arial" w:cs="Arial"/>
          <w:b/>
          <w:i/>
        </w:rPr>
        <w:t>Wszelk</w:t>
      </w:r>
      <w:r w:rsidR="00A7393E">
        <w:rPr>
          <w:rFonts w:ascii="Arial" w:hAnsi="Arial" w:cs="Arial"/>
          <w:b/>
          <w:i/>
        </w:rPr>
        <w:t>ie poprawy liczone są podwójnie.</w:t>
      </w:r>
    </w:p>
    <w:p w:rsidR="00A7393E" w:rsidRPr="00691A6C" w:rsidRDefault="00A7393E" w:rsidP="00691A6C">
      <w:pPr>
        <w:rPr>
          <w:rFonts w:ascii="Arial" w:hAnsi="Arial" w:cs="Arial"/>
          <w:b/>
          <w:i/>
        </w:rPr>
      </w:pPr>
    </w:p>
    <w:p w:rsidR="008F547A" w:rsidRPr="00691A6C" w:rsidRDefault="008F547A" w:rsidP="00691A6C">
      <w:pPr>
        <w:numPr>
          <w:ilvl w:val="0"/>
          <w:numId w:val="22"/>
        </w:numPr>
        <w:autoSpaceDE w:val="0"/>
        <w:autoSpaceDN w:val="0"/>
        <w:adjustRightInd w:val="0"/>
        <w:rPr>
          <w:rFonts w:ascii="Arial" w:hAnsi="Arial" w:cs="Arial"/>
        </w:rPr>
      </w:pPr>
      <w:r w:rsidRPr="00691A6C">
        <w:rPr>
          <w:rFonts w:ascii="Arial" w:hAnsi="Arial" w:cs="Arial"/>
        </w:rPr>
        <w:t>Wymagania procentowe na p</w:t>
      </w:r>
      <w:r w:rsidR="00665F20">
        <w:rPr>
          <w:rFonts w:ascii="Arial" w:hAnsi="Arial" w:cs="Arial"/>
        </w:rPr>
        <w:t>oszczególne oceny przedstawia tabela</w:t>
      </w:r>
      <w:r w:rsidRPr="00691A6C">
        <w:rPr>
          <w:rFonts w:ascii="Arial" w:hAnsi="Arial" w:cs="Arial"/>
        </w:rPr>
        <w:t>:</w:t>
      </w:r>
    </w:p>
    <w:p w:rsidR="00E27AE4" w:rsidRPr="00691A6C" w:rsidRDefault="00E27AE4" w:rsidP="00691A6C">
      <w:pPr>
        <w:pStyle w:val="Akapitzlist"/>
        <w:rPr>
          <w:rFonts w:ascii="Arial" w:hAnsi="Arial" w:cs="Arial"/>
          <w:szCs w:val="24"/>
        </w:rPr>
      </w:pPr>
      <w:r w:rsidRPr="00691A6C">
        <w:rPr>
          <w:rFonts w:ascii="Arial" w:hAnsi="Arial" w:cs="Arial"/>
          <w:szCs w:val="24"/>
        </w:rPr>
        <w:t>Skala ocen</w:t>
      </w:r>
    </w:p>
    <w:p w:rsidR="00E27AE4" w:rsidRPr="00691A6C" w:rsidRDefault="00E27AE4" w:rsidP="00691A6C">
      <w:pPr>
        <w:pStyle w:val="Akapitzlist"/>
        <w:rPr>
          <w:rFonts w:ascii="Arial" w:hAnsi="Arial" w:cs="Arial"/>
          <w:szCs w:val="24"/>
        </w:rPr>
      </w:pPr>
    </w:p>
    <w:p w:rsidR="00E27AE4" w:rsidRPr="007F5982" w:rsidRDefault="007F5982" w:rsidP="007F5982">
      <w:pPr>
        <w:rPr>
          <w:rFonts w:ascii="Arial" w:hAnsi="Arial" w:cs="Arial"/>
        </w:rPr>
      </w:pPr>
      <w:r>
        <w:rPr>
          <w:rFonts w:ascii="Arial" w:hAnsi="Arial" w:cs="Arial"/>
        </w:rPr>
        <w:t>S</w:t>
      </w:r>
      <w:r w:rsidR="00E27AE4" w:rsidRPr="007F5982">
        <w:rPr>
          <w:rFonts w:ascii="Arial" w:hAnsi="Arial" w:cs="Arial"/>
        </w:rPr>
        <w:t>tosowane są następujące kryteria procentowe:</w:t>
      </w:r>
      <w:r w:rsidR="00E27AE4" w:rsidRPr="007F5982">
        <w:rPr>
          <w:rFonts w:ascii="Arial" w:hAnsi="Arial" w:cs="Arial"/>
        </w:rPr>
        <w:br/>
        <w:t>  0 % – 38 %   - 1</w:t>
      </w:r>
      <w:r w:rsidR="00E27AE4" w:rsidRPr="007F5982">
        <w:rPr>
          <w:rFonts w:ascii="Arial" w:hAnsi="Arial" w:cs="Arial"/>
        </w:rPr>
        <w:br/>
        <w:t>39 % – 44 %   - 2-</w:t>
      </w:r>
      <w:r w:rsidR="00E27AE4" w:rsidRPr="007F5982">
        <w:rPr>
          <w:rFonts w:ascii="Arial" w:hAnsi="Arial" w:cs="Arial"/>
        </w:rPr>
        <w:br/>
        <w:t>45 % – 49 %   - 2</w:t>
      </w:r>
      <w:r w:rsidR="00E27AE4" w:rsidRPr="007F5982">
        <w:rPr>
          <w:rFonts w:ascii="Arial" w:hAnsi="Arial" w:cs="Arial"/>
        </w:rPr>
        <w:br/>
        <w:t>50 % – 54 %  - 2+</w:t>
      </w:r>
      <w:r w:rsidR="00E27AE4" w:rsidRPr="007F5982">
        <w:rPr>
          <w:rFonts w:ascii="Arial" w:hAnsi="Arial" w:cs="Arial"/>
        </w:rPr>
        <w:br/>
        <w:t>55 % – 59 %   - 3-</w:t>
      </w:r>
      <w:r w:rsidR="00E27AE4" w:rsidRPr="007F5982">
        <w:rPr>
          <w:rFonts w:ascii="Arial" w:hAnsi="Arial" w:cs="Arial"/>
        </w:rPr>
        <w:br/>
        <w:t>60 % – 64 %  - 3</w:t>
      </w:r>
      <w:r w:rsidR="00E27AE4" w:rsidRPr="007F5982">
        <w:rPr>
          <w:rFonts w:ascii="Arial" w:hAnsi="Arial" w:cs="Arial"/>
        </w:rPr>
        <w:br/>
        <w:t>65 % – 69 %  - 3+</w:t>
      </w:r>
      <w:r w:rsidR="00E27AE4" w:rsidRPr="007F5982">
        <w:rPr>
          <w:rFonts w:ascii="Arial" w:hAnsi="Arial" w:cs="Arial"/>
        </w:rPr>
        <w:br/>
        <w:t>70 % – 74 %   - 4-</w:t>
      </w:r>
      <w:r w:rsidR="00E27AE4" w:rsidRPr="007F5982">
        <w:rPr>
          <w:rFonts w:ascii="Arial" w:hAnsi="Arial" w:cs="Arial"/>
        </w:rPr>
        <w:br/>
        <w:t>75 % – 79 % - 4</w:t>
      </w:r>
      <w:r w:rsidR="00E27AE4" w:rsidRPr="007F5982">
        <w:rPr>
          <w:rFonts w:ascii="Arial" w:hAnsi="Arial" w:cs="Arial"/>
        </w:rPr>
        <w:br/>
        <w:t>80 % – 84 %  - 4+</w:t>
      </w:r>
      <w:r w:rsidR="00E27AE4" w:rsidRPr="007F5982">
        <w:rPr>
          <w:rFonts w:ascii="Arial" w:hAnsi="Arial" w:cs="Arial"/>
        </w:rPr>
        <w:br/>
        <w:t>85 % – 89 %   - 5-</w:t>
      </w:r>
      <w:r w:rsidR="00E27AE4" w:rsidRPr="007F5982">
        <w:rPr>
          <w:rFonts w:ascii="Arial" w:hAnsi="Arial" w:cs="Arial"/>
        </w:rPr>
        <w:br/>
        <w:t>90 % – 92 %  - 5</w:t>
      </w:r>
      <w:r w:rsidR="00E27AE4" w:rsidRPr="007F5982">
        <w:rPr>
          <w:rFonts w:ascii="Arial" w:hAnsi="Arial" w:cs="Arial"/>
        </w:rPr>
        <w:br/>
        <w:t>93 % – 95 %   - 5+</w:t>
      </w:r>
      <w:r w:rsidR="00E27AE4" w:rsidRPr="007F5982">
        <w:rPr>
          <w:rFonts w:ascii="Arial" w:hAnsi="Arial" w:cs="Arial"/>
        </w:rPr>
        <w:br/>
        <w:t>96 % – 99 %   - 6-</w:t>
      </w:r>
      <w:r w:rsidR="00E27AE4" w:rsidRPr="007F5982">
        <w:rPr>
          <w:rFonts w:ascii="Arial" w:hAnsi="Arial" w:cs="Arial"/>
        </w:rPr>
        <w:br/>
        <w:t>100    %     - 6</w:t>
      </w:r>
    </w:p>
    <w:p w:rsidR="00E27AE4" w:rsidRPr="00691A6C" w:rsidRDefault="00E27AE4" w:rsidP="00691A6C">
      <w:pPr>
        <w:autoSpaceDE w:val="0"/>
        <w:autoSpaceDN w:val="0"/>
        <w:adjustRightInd w:val="0"/>
        <w:ind w:left="720"/>
        <w:rPr>
          <w:rFonts w:ascii="Arial" w:hAnsi="Arial" w:cs="Arial"/>
        </w:rPr>
      </w:pPr>
    </w:p>
    <w:p w:rsidR="008F547A" w:rsidRPr="00691A6C" w:rsidRDefault="008F547A" w:rsidP="00691A6C">
      <w:pPr>
        <w:autoSpaceDE w:val="0"/>
        <w:autoSpaceDN w:val="0"/>
        <w:adjustRightInd w:val="0"/>
        <w:ind w:left="720"/>
        <w:rPr>
          <w:rFonts w:ascii="Arial" w:hAnsi="Arial" w:cs="Arial"/>
        </w:rPr>
      </w:pPr>
    </w:p>
    <w:p w:rsidR="008F547A" w:rsidRPr="00691A6C" w:rsidRDefault="008F547A" w:rsidP="00691A6C">
      <w:pPr>
        <w:autoSpaceDE w:val="0"/>
        <w:autoSpaceDN w:val="0"/>
        <w:adjustRightInd w:val="0"/>
        <w:rPr>
          <w:rFonts w:ascii="Arial" w:eastAsia="Humanist521PL-Roman" w:hAnsi="Arial" w:cs="Arial"/>
        </w:rPr>
      </w:pPr>
    </w:p>
    <w:p w:rsidR="008F547A" w:rsidRPr="00691A6C" w:rsidRDefault="008F547A" w:rsidP="00691A6C">
      <w:pPr>
        <w:rPr>
          <w:rFonts w:ascii="Arial" w:hAnsi="Arial" w:cs="Arial"/>
          <w:b/>
          <w:i/>
        </w:rPr>
      </w:pPr>
    </w:p>
    <w:p w:rsidR="008F547A" w:rsidRPr="00691A6C" w:rsidRDefault="008F547A" w:rsidP="00691A6C">
      <w:pPr>
        <w:rPr>
          <w:rFonts w:ascii="Arial" w:hAnsi="Arial" w:cs="Arial"/>
        </w:rPr>
      </w:pPr>
      <w:r w:rsidRPr="00691A6C">
        <w:rPr>
          <w:rFonts w:ascii="Arial" w:hAnsi="Arial" w:cs="Arial"/>
        </w:rPr>
        <w:lastRenderedPageBreak/>
        <w:t xml:space="preserve">Przedmiotowy System Oceniania jest </w:t>
      </w:r>
      <w:r w:rsidR="00CC2D36" w:rsidRPr="00691A6C">
        <w:rPr>
          <w:rFonts w:ascii="Arial" w:hAnsi="Arial" w:cs="Arial"/>
        </w:rPr>
        <w:t>do wglądu u nauczycieli Wiedzy o społeczeństwie</w:t>
      </w:r>
      <w:r w:rsidRPr="00691A6C">
        <w:rPr>
          <w:rFonts w:ascii="Arial" w:hAnsi="Arial" w:cs="Arial"/>
        </w:rPr>
        <w:t>. Dzieci zostały zapoznane z PSO.</w:t>
      </w:r>
    </w:p>
    <w:p w:rsidR="008F547A" w:rsidRPr="00691A6C" w:rsidRDefault="008F547A" w:rsidP="00691A6C">
      <w:pPr>
        <w:ind w:left="360"/>
        <w:rPr>
          <w:rFonts w:ascii="Arial" w:hAnsi="Arial" w:cs="Arial"/>
        </w:rPr>
      </w:pPr>
    </w:p>
    <w:p w:rsidR="008F547A" w:rsidRPr="00691A6C" w:rsidRDefault="00A7393E" w:rsidP="00691A6C">
      <w:pPr>
        <w:ind w:left="360"/>
        <w:rPr>
          <w:rFonts w:ascii="Arial" w:hAnsi="Arial" w:cs="Arial"/>
          <w:b/>
        </w:rPr>
      </w:pPr>
      <w:r w:rsidRPr="00691A6C">
        <w:rPr>
          <w:rFonts w:ascii="Arial" w:hAnsi="Arial" w:cs="Arial"/>
          <w:b/>
        </w:rPr>
        <w:t>Standardy osiągnięć i wymagań ucznia</w:t>
      </w:r>
    </w:p>
    <w:p w:rsidR="008F547A" w:rsidRPr="00691A6C" w:rsidRDefault="00A7393E" w:rsidP="00691A6C">
      <w:pPr>
        <w:numPr>
          <w:ilvl w:val="0"/>
          <w:numId w:val="6"/>
        </w:numPr>
        <w:rPr>
          <w:rFonts w:ascii="Arial" w:hAnsi="Arial" w:cs="Arial"/>
          <w:b/>
        </w:rPr>
      </w:pPr>
      <w:r w:rsidRPr="00691A6C">
        <w:rPr>
          <w:rFonts w:ascii="Arial" w:hAnsi="Arial" w:cs="Arial"/>
          <w:b/>
        </w:rPr>
        <w:t>Ogólne</w:t>
      </w:r>
    </w:p>
    <w:p w:rsidR="008F547A" w:rsidRPr="00691A6C" w:rsidRDefault="00CC2D36" w:rsidP="00691A6C">
      <w:pPr>
        <w:numPr>
          <w:ilvl w:val="0"/>
          <w:numId w:val="7"/>
        </w:numPr>
        <w:rPr>
          <w:rFonts w:ascii="Arial" w:hAnsi="Arial" w:cs="Arial"/>
        </w:rPr>
      </w:pPr>
      <w:r w:rsidRPr="00691A6C">
        <w:rPr>
          <w:rFonts w:ascii="Arial" w:hAnsi="Arial" w:cs="Arial"/>
        </w:rPr>
        <w:t>Opanowanie materiału z Wiedzy o społeczeństwie</w:t>
      </w:r>
      <w:r w:rsidR="008F547A" w:rsidRPr="00691A6C">
        <w:rPr>
          <w:rFonts w:ascii="Arial" w:hAnsi="Arial" w:cs="Arial"/>
        </w:rPr>
        <w:t xml:space="preserve"> w zakresie obowiązującym w programie</w:t>
      </w:r>
    </w:p>
    <w:p w:rsidR="008F547A" w:rsidRPr="00691A6C" w:rsidRDefault="008F547A" w:rsidP="00691A6C">
      <w:pPr>
        <w:numPr>
          <w:ilvl w:val="0"/>
          <w:numId w:val="7"/>
        </w:numPr>
        <w:rPr>
          <w:rFonts w:ascii="Arial" w:hAnsi="Arial" w:cs="Arial"/>
        </w:rPr>
      </w:pPr>
      <w:r w:rsidRPr="00691A6C">
        <w:rPr>
          <w:rFonts w:ascii="Arial" w:hAnsi="Arial" w:cs="Arial"/>
        </w:rPr>
        <w:t>Nabycie i rozwój umiejętności posługiwania się różnymi źródłami informacji historycznej</w:t>
      </w:r>
      <w:r w:rsidR="00CC2D36" w:rsidRPr="00691A6C">
        <w:rPr>
          <w:rFonts w:ascii="Arial" w:hAnsi="Arial" w:cs="Arial"/>
        </w:rPr>
        <w:t>, prawnej, st</w:t>
      </w:r>
      <w:r w:rsidR="00C87114" w:rsidRPr="00691A6C">
        <w:rPr>
          <w:rFonts w:ascii="Arial" w:hAnsi="Arial" w:cs="Arial"/>
        </w:rPr>
        <w:t>a</w:t>
      </w:r>
      <w:r w:rsidR="00CC2D36" w:rsidRPr="00691A6C">
        <w:rPr>
          <w:rFonts w:ascii="Arial" w:hAnsi="Arial" w:cs="Arial"/>
        </w:rPr>
        <w:t>tystycznej</w:t>
      </w:r>
      <w:r w:rsidRPr="00691A6C">
        <w:rPr>
          <w:rFonts w:ascii="Arial" w:hAnsi="Arial" w:cs="Arial"/>
        </w:rPr>
        <w:t>: tekst popularno – naukowy, tekst źródłowy, mapa, tabele statystyczne, ilustracje, etc.</w:t>
      </w:r>
    </w:p>
    <w:p w:rsidR="008F547A" w:rsidRPr="00691A6C" w:rsidRDefault="008F547A" w:rsidP="00691A6C">
      <w:pPr>
        <w:numPr>
          <w:ilvl w:val="0"/>
          <w:numId w:val="7"/>
        </w:numPr>
        <w:rPr>
          <w:rFonts w:ascii="Arial" w:hAnsi="Arial" w:cs="Arial"/>
        </w:rPr>
      </w:pPr>
      <w:r w:rsidRPr="00691A6C">
        <w:rPr>
          <w:rFonts w:ascii="Arial" w:hAnsi="Arial" w:cs="Arial"/>
        </w:rPr>
        <w:t>Rozwój umiejętności myślenia przyczynowo – skutkowego, sprawności formułowania sądów i aktywny udział w dyskusji.</w:t>
      </w:r>
    </w:p>
    <w:p w:rsidR="008F547A" w:rsidRPr="00691A6C" w:rsidRDefault="008F547A" w:rsidP="00691A6C">
      <w:pPr>
        <w:numPr>
          <w:ilvl w:val="0"/>
          <w:numId w:val="7"/>
        </w:numPr>
        <w:rPr>
          <w:rFonts w:ascii="Arial" w:hAnsi="Arial" w:cs="Arial"/>
        </w:rPr>
      </w:pPr>
      <w:r w:rsidRPr="00691A6C">
        <w:rPr>
          <w:rFonts w:ascii="Arial" w:hAnsi="Arial" w:cs="Arial"/>
        </w:rPr>
        <w:t>Prowadzenie regularnie zeszytu i uzupełnienie ćwiczeń, samodzielny zapis notatki z części lekcji – elementy wykładu.</w:t>
      </w:r>
    </w:p>
    <w:p w:rsidR="008F547A" w:rsidRPr="00691A6C" w:rsidRDefault="008F547A" w:rsidP="00691A6C">
      <w:pPr>
        <w:rPr>
          <w:rFonts w:ascii="Arial" w:hAnsi="Arial" w:cs="Arial"/>
        </w:rPr>
      </w:pPr>
    </w:p>
    <w:p w:rsidR="008F547A" w:rsidRPr="00691A6C" w:rsidRDefault="00A7393E" w:rsidP="00691A6C">
      <w:pPr>
        <w:numPr>
          <w:ilvl w:val="0"/>
          <w:numId w:val="6"/>
        </w:numPr>
        <w:rPr>
          <w:rFonts w:ascii="Arial" w:hAnsi="Arial" w:cs="Arial"/>
          <w:b/>
        </w:rPr>
      </w:pPr>
      <w:r w:rsidRPr="00691A6C">
        <w:rPr>
          <w:rFonts w:ascii="Arial" w:hAnsi="Arial" w:cs="Arial"/>
          <w:b/>
        </w:rPr>
        <w:t>Szczegółowe</w:t>
      </w:r>
    </w:p>
    <w:p w:rsidR="00CC2D36" w:rsidRPr="00691A6C" w:rsidRDefault="00CC2D36" w:rsidP="00691A6C">
      <w:pPr>
        <w:ind w:left="1080"/>
        <w:rPr>
          <w:rFonts w:ascii="Arial" w:hAnsi="Arial" w:cs="Arial"/>
        </w:rPr>
      </w:pPr>
    </w:p>
    <w:p w:rsidR="00CC2D36" w:rsidRPr="00691A6C" w:rsidRDefault="00CC2D36" w:rsidP="00691A6C">
      <w:pPr>
        <w:rPr>
          <w:rFonts w:ascii="Arial" w:hAnsi="Arial" w:cs="Arial"/>
        </w:rPr>
      </w:pPr>
      <w:r w:rsidRPr="00691A6C">
        <w:rPr>
          <w:rFonts w:ascii="Arial" w:hAnsi="Arial" w:cs="Arial"/>
          <w:b/>
        </w:rPr>
        <w:t>Ocenę celującą (6)</w:t>
      </w:r>
      <w:r w:rsidRPr="00691A6C">
        <w:rPr>
          <w:rFonts w:ascii="Arial" w:hAnsi="Arial" w:cs="Arial"/>
        </w:rPr>
        <w:t xml:space="preserve"> otrzymuje uczeń, który:</w:t>
      </w:r>
    </w:p>
    <w:p w:rsidR="00A30909" w:rsidRDefault="00CC2D36" w:rsidP="00691A6C">
      <w:pPr>
        <w:rPr>
          <w:rFonts w:ascii="Arial" w:hAnsi="Arial" w:cs="Arial"/>
        </w:rPr>
      </w:pPr>
      <w:r w:rsidRPr="00691A6C">
        <w:rPr>
          <w:rFonts w:ascii="Arial" w:hAnsi="Arial" w:cs="Arial"/>
        </w:rPr>
        <w:t>- wyróżnia się szeroką, samodzielnie zdobytą wiedzą</w:t>
      </w:r>
    </w:p>
    <w:p w:rsidR="00CC2D36" w:rsidRPr="00691A6C" w:rsidRDefault="00CC2D36" w:rsidP="00691A6C">
      <w:pPr>
        <w:rPr>
          <w:rFonts w:ascii="Arial" w:hAnsi="Arial" w:cs="Arial"/>
        </w:rPr>
      </w:pPr>
      <w:r w:rsidRPr="00691A6C">
        <w:rPr>
          <w:rFonts w:ascii="Arial" w:hAnsi="Arial" w:cs="Arial"/>
        </w:rPr>
        <w:t>- posiadł umiejętność samodzielnego korzystania z różnych źródeł informacji,</w:t>
      </w:r>
    </w:p>
    <w:p w:rsidR="00CC2D36" w:rsidRPr="00691A6C" w:rsidRDefault="00CC2D36" w:rsidP="00691A6C">
      <w:pPr>
        <w:rPr>
          <w:rFonts w:ascii="Arial" w:hAnsi="Arial" w:cs="Arial"/>
        </w:rPr>
      </w:pPr>
      <w:r w:rsidRPr="00691A6C">
        <w:rPr>
          <w:rFonts w:ascii="Arial" w:hAnsi="Arial" w:cs="Arial"/>
        </w:rPr>
        <w:t>- samodzielnie formułuje wzorowe pod względem merytorycznym i językowym wypowiedzi ustne i pisemne na określony temat,</w:t>
      </w:r>
    </w:p>
    <w:p w:rsidR="00CC2D36" w:rsidRPr="00691A6C" w:rsidRDefault="00CC2D36" w:rsidP="00691A6C">
      <w:pPr>
        <w:rPr>
          <w:rFonts w:ascii="Arial" w:hAnsi="Arial" w:cs="Arial"/>
        </w:rPr>
      </w:pPr>
      <w:r w:rsidRPr="00691A6C">
        <w:rPr>
          <w:rFonts w:ascii="Arial" w:hAnsi="Arial" w:cs="Arial"/>
        </w:rPr>
        <w:t>- doskonale zna szeroką terminologię przedmiotową i swobodnie się nią posługuje,</w:t>
      </w:r>
    </w:p>
    <w:p w:rsidR="00CC2D36" w:rsidRPr="00691A6C" w:rsidRDefault="00CC2D36" w:rsidP="00691A6C">
      <w:pPr>
        <w:rPr>
          <w:rFonts w:ascii="Arial" w:hAnsi="Arial" w:cs="Arial"/>
        </w:rPr>
      </w:pPr>
      <w:r w:rsidRPr="00691A6C">
        <w:rPr>
          <w:rFonts w:ascii="Arial" w:hAnsi="Arial" w:cs="Arial"/>
        </w:rPr>
        <w:t>- formułuje własne opinie i sądy, które potrafi prawidłowo i przekonywująco uzasadnić,</w:t>
      </w:r>
    </w:p>
    <w:p w:rsidR="00CC2D36" w:rsidRPr="00691A6C" w:rsidRDefault="00CC2D36" w:rsidP="00691A6C">
      <w:pPr>
        <w:rPr>
          <w:rFonts w:ascii="Arial" w:hAnsi="Arial" w:cs="Arial"/>
        </w:rPr>
      </w:pPr>
      <w:r w:rsidRPr="00691A6C">
        <w:rPr>
          <w:rFonts w:ascii="Arial" w:hAnsi="Arial" w:cs="Arial"/>
        </w:rPr>
        <w:t>- uczestniczy z sukcesem w konkurs</w:t>
      </w:r>
      <w:r w:rsidR="007F5982">
        <w:rPr>
          <w:rFonts w:ascii="Arial" w:hAnsi="Arial" w:cs="Arial"/>
        </w:rPr>
        <w:t>ach wiedzy o społeczeństwie</w:t>
      </w:r>
      <w:r w:rsidRPr="00691A6C">
        <w:rPr>
          <w:rFonts w:ascii="Arial" w:hAnsi="Arial" w:cs="Arial"/>
        </w:rPr>
        <w:t xml:space="preserve"> do 20 m w klasie VIII. w konkursie ogólnopolskim, 1-3 m. w wojewódzkim.</w:t>
      </w:r>
    </w:p>
    <w:p w:rsidR="00C87114" w:rsidRPr="00691A6C" w:rsidRDefault="00C87114" w:rsidP="00691A6C">
      <w:pPr>
        <w:rPr>
          <w:rFonts w:ascii="Arial" w:hAnsi="Arial" w:cs="Arial"/>
        </w:rPr>
      </w:pPr>
      <w:r w:rsidRPr="00691A6C">
        <w:rPr>
          <w:rFonts w:ascii="Arial" w:hAnsi="Arial" w:cs="Arial"/>
        </w:rPr>
        <w:t>- wszystkie sprawdziany pisemne uczeń musi zaliczyć na przynajmniej ocenę dobrą większość bardzo dobrą.</w:t>
      </w:r>
    </w:p>
    <w:p w:rsidR="00C87114" w:rsidRPr="00691A6C" w:rsidRDefault="00C87114" w:rsidP="00691A6C">
      <w:pPr>
        <w:rPr>
          <w:rFonts w:ascii="Arial" w:hAnsi="Arial" w:cs="Arial"/>
        </w:rPr>
      </w:pPr>
    </w:p>
    <w:p w:rsidR="00C87114" w:rsidRPr="00691A6C" w:rsidRDefault="00C87114" w:rsidP="00691A6C">
      <w:pPr>
        <w:rPr>
          <w:rFonts w:ascii="Arial" w:hAnsi="Arial" w:cs="Arial"/>
        </w:rPr>
      </w:pPr>
    </w:p>
    <w:p w:rsidR="00CC2D36" w:rsidRPr="00691A6C" w:rsidRDefault="00CC2D36" w:rsidP="00691A6C">
      <w:pPr>
        <w:rPr>
          <w:rFonts w:ascii="Arial" w:hAnsi="Arial" w:cs="Arial"/>
        </w:rPr>
      </w:pPr>
    </w:p>
    <w:p w:rsidR="00CC2D36" w:rsidRPr="00691A6C" w:rsidRDefault="00CC2D36" w:rsidP="00691A6C">
      <w:pPr>
        <w:rPr>
          <w:rFonts w:ascii="Arial" w:hAnsi="Arial" w:cs="Arial"/>
        </w:rPr>
      </w:pPr>
      <w:r w:rsidRPr="00691A6C">
        <w:rPr>
          <w:rFonts w:ascii="Arial" w:hAnsi="Arial" w:cs="Arial"/>
          <w:b/>
        </w:rPr>
        <w:t>Ocenę bardzo dobrą (5</w:t>
      </w:r>
      <w:r w:rsidRPr="00691A6C">
        <w:rPr>
          <w:rFonts w:ascii="Arial" w:hAnsi="Arial" w:cs="Arial"/>
        </w:rPr>
        <w:t>) otrzymuje uczeń, który:</w:t>
      </w:r>
    </w:p>
    <w:p w:rsidR="00CC2D36" w:rsidRPr="00691A6C" w:rsidRDefault="00CC2D36" w:rsidP="00691A6C">
      <w:pPr>
        <w:rPr>
          <w:rFonts w:ascii="Arial" w:hAnsi="Arial" w:cs="Arial"/>
        </w:rPr>
      </w:pPr>
      <w:r w:rsidRPr="00691A6C">
        <w:rPr>
          <w:rFonts w:ascii="Arial" w:hAnsi="Arial" w:cs="Arial"/>
        </w:rPr>
        <w:t>- opanował w pełnym stopniu wiadomości i umiejętności przewidziane programem nauczania,</w:t>
      </w:r>
    </w:p>
    <w:p w:rsidR="00CC2D36" w:rsidRPr="00691A6C" w:rsidRDefault="00CC2D36" w:rsidP="00691A6C">
      <w:pPr>
        <w:rPr>
          <w:rFonts w:ascii="Arial" w:hAnsi="Arial" w:cs="Arial"/>
        </w:rPr>
      </w:pPr>
      <w:r w:rsidRPr="00691A6C">
        <w:rPr>
          <w:rFonts w:ascii="Arial" w:hAnsi="Arial" w:cs="Arial"/>
        </w:rPr>
        <w:t>- sprawnie, samodzielnie posługuje się różnymi źródłami wiedzy,</w:t>
      </w:r>
    </w:p>
    <w:p w:rsidR="00CC2D36" w:rsidRPr="00691A6C" w:rsidRDefault="00CC2D36" w:rsidP="00691A6C">
      <w:pPr>
        <w:rPr>
          <w:rFonts w:ascii="Arial" w:hAnsi="Arial" w:cs="Arial"/>
        </w:rPr>
      </w:pPr>
      <w:r w:rsidRPr="00691A6C">
        <w:rPr>
          <w:rFonts w:ascii="Arial" w:hAnsi="Arial" w:cs="Arial"/>
        </w:rPr>
        <w:t>- rozumie i poprawnie stosuje poznaną terminologię,</w:t>
      </w:r>
    </w:p>
    <w:p w:rsidR="00CC2D36" w:rsidRPr="00691A6C" w:rsidRDefault="00CC2D36" w:rsidP="00691A6C">
      <w:pPr>
        <w:rPr>
          <w:rFonts w:ascii="Arial" w:hAnsi="Arial" w:cs="Arial"/>
        </w:rPr>
      </w:pPr>
      <w:r w:rsidRPr="00691A6C">
        <w:rPr>
          <w:rFonts w:ascii="Arial" w:hAnsi="Arial" w:cs="Arial"/>
        </w:rPr>
        <w:t>- samodzielnie formułuje wypowiedzi ustne i pisemne na określony temat, wykorzystując wiedzę zdobytą w szkole i samodzielnie,</w:t>
      </w:r>
    </w:p>
    <w:p w:rsidR="00CC2D36" w:rsidRPr="00691A6C" w:rsidRDefault="00CC2D36" w:rsidP="00691A6C">
      <w:pPr>
        <w:rPr>
          <w:rFonts w:ascii="Arial" w:hAnsi="Arial" w:cs="Arial"/>
        </w:rPr>
      </w:pPr>
      <w:r w:rsidRPr="00691A6C">
        <w:rPr>
          <w:rFonts w:ascii="Arial" w:hAnsi="Arial" w:cs="Arial"/>
        </w:rPr>
        <w:t>- potrafi współpracować w grupie,</w:t>
      </w:r>
    </w:p>
    <w:p w:rsidR="00CC2D36" w:rsidRPr="00691A6C" w:rsidRDefault="00CC2D36" w:rsidP="00691A6C">
      <w:pPr>
        <w:rPr>
          <w:rFonts w:ascii="Arial" w:hAnsi="Arial" w:cs="Arial"/>
        </w:rPr>
      </w:pPr>
      <w:r w:rsidRPr="00691A6C">
        <w:rPr>
          <w:rFonts w:ascii="Arial" w:hAnsi="Arial" w:cs="Arial"/>
        </w:rPr>
        <w:t>- aktywnie uczestniczy w lekcjach.</w:t>
      </w:r>
    </w:p>
    <w:p w:rsidR="00CC2D36" w:rsidRPr="00691A6C" w:rsidRDefault="00CC2D36" w:rsidP="00691A6C">
      <w:pPr>
        <w:rPr>
          <w:rFonts w:ascii="Arial" w:hAnsi="Arial" w:cs="Arial"/>
        </w:rPr>
      </w:pPr>
    </w:p>
    <w:p w:rsidR="00CC2D36" w:rsidRPr="00691A6C" w:rsidRDefault="00CC2D36" w:rsidP="00691A6C">
      <w:pPr>
        <w:rPr>
          <w:rFonts w:ascii="Arial" w:hAnsi="Arial" w:cs="Arial"/>
        </w:rPr>
      </w:pPr>
      <w:r w:rsidRPr="00691A6C">
        <w:rPr>
          <w:rFonts w:ascii="Arial" w:hAnsi="Arial" w:cs="Arial"/>
          <w:b/>
        </w:rPr>
        <w:t>Ocenę dobrą (4)</w:t>
      </w:r>
      <w:r w:rsidRPr="00691A6C">
        <w:rPr>
          <w:rFonts w:ascii="Arial" w:hAnsi="Arial" w:cs="Arial"/>
        </w:rPr>
        <w:t xml:space="preserve"> otrzymuje uczeń, który:</w:t>
      </w:r>
    </w:p>
    <w:p w:rsidR="00CC2D36" w:rsidRPr="00691A6C" w:rsidRDefault="00CC2D36" w:rsidP="00691A6C">
      <w:pPr>
        <w:rPr>
          <w:rFonts w:ascii="Arial" w:hAnsi="Arial" w:cs="Arial"/>
        </w:rPr>
      </w:pPr>
      <w:r w:rsidRPr="00691A6C">
        <w:rPr>
          <w:rFonts w:ascii="Arial" w:hAnsi="Arial" w:cs="Arial"/>
        </w:rPr>
        <w:t>- nie opanował całego materiału określonego programem nauczania, ale nie utrudnia mu to poznawania wiedzy,</w:t>
      </w:r>
    </w:p>
    <w:p w:rsidR="00CC2D36" w:rsidRPr="00691A6C" w:rsidRDefault="00CC2D36" w:rsidP="00691A6C">
      <w:pPr>
        <w:rPr>
          <w:rFonts w:ascii="Arial" w:hAnsi="Arial" w:cs="Arial"/>
        </w:rPr>
      </w:pPr>
      <w:r w:rsidRPr="00691A6C">
        <w:rPr>
          <w:rFonts w:ascii="Arial" w:hAnsi="Arial" w:cs="Arial"/>
        </w:rPr>
        <w:t>- rozumie genezę, przebieg i skutki wydarzeń historycznych,</w:t>
      </w:r>
    </w:p>
    <w:p w:rsidR="00CC2D36" w:rsidRPr="00691A6C" w:rsidRDefault="00CC2D36" w:rsidP="00691A6C">
      <w:pPr>
        <w:rPr>
          <w:rFonts w:ascii="Arial" w:hAnsi="Arial" w:cs="Arial"/>
        </w:rPr>
      </w:pPr>
      <w:r w:rsidRPr="00691A6C">
        <w:rPr>
          <w:rFonts w:ascii="Arial" w:hAnsi="Arial" w:cs="Arial"/>
        </w:rPr>
        <w:t>- poprawnie posługuje się prostymi źródłami informacji,</w:t>
      </w:r>
    </w:p>
    <w:p w:rsidR="00CC2D36" w:rsidRPr="00691A6C" w:rsidRDefault="00CC2D36" w:rsidP="00691A6C">
      <w:pPr>
        <w:rPr>
          <w:rFonts w:ascii="Arial" w:hAnsi="Arial" w:cs="Arial"/>
        </w:rPr>
      </w:pPr>
      <w:r w:rsidRPr="00691A6C">
        <w:rPr>
          <w:rFonts w:ascii="Arial" w:hAnsi="Arial" w:cs="Arial"/>
        </w:rPr>
        <w:t>- poprawnie rozumuje w kategoriach przyczynowo- skutkowych oraz posługuje się pojęciami historycznymi,</w:t>
      </w:r>
    </w:p>
    <w:p w:rsidR="00CC2D36" w:rsidRPr="00691A6C" w:rsidRDefault="00CC2D36" w:rsidP="00691A6C">
      <w:pPr>
        <w:rPr>
          <w:rFonts w:ascii="Arial" w:hAnsi="Arial" w:cs="Arial"/>
        </w:rPr>
      </w:pPr>
      <w:r w:rsidRPr="00691A6C">
        <w:rPr>
          <w:rFonts w:ascii="Arial" w:hAnsi="Arial" w:cs="Arial"/>
        </w:rPr>
        <w:t>- umie formułować proste wypowiedzi ustne i pisemne.</w:t>
      </w:r>
    </w:p>
    <w:p w:rsidR="00CC2D36" w:rsidRPr="00691A6C" w:rsidRDefault="00CC2D36" w:rsidP="00691A6C">
      <w:pPr>
        <w:rPr>
          <w:rFonts w:ascii="Arial" w:hAnsi="Arial" w:cs="Arial"/>
        </w:rPr>
      </w:pPr>
    </w:p>
    <w:p w:rsidR="00CC2D36" w:rsidRPr="00691A6C" w:rsidRDefault="00CC2D36" w:rsidP="00691A6C">
      <w:pPr>
        <w:rPr>
          <w:rFonts w:ascii="Arial" w:hAnsi="Arial" w:cs="Arial"/>
        </w:rPr>
      </w:pPr>
      <w:r w:rsidRPr="00691A6C">
        <w:rPr>
          <w:rFonts w:ascii="Arial" w:hAnsi="Arial" w:cs="Arial"/>
          <w:b/>
        </w:rPr>
        <w:t>Ocenę dostateczną (3)</w:t>
      </w:r>
      <w:r w:rsidRPr="00691A6C">
        <w:rPr>
          <w:rFonts w:ascii="Arial" w:hAnsi="Arial" w:cs="Arial"/>
        </w:rPr>
        <w:t xml:space="preserve"> otrzymuje uczeń, który:</w:t>
      </w:r>
    </w:p>
    <w:p w:rsidR="00CC2D36" w:rsidRPr="00691A6C" w:rsidRDefault="00CC2D36" w:rsidP="00691A6C">
      <w:pPr>
        <w:rPr>
          <w:rFonts w:ascii="Arial" w:hAnsi="Arial" w:cs="Arial"/>
        </w:rPr>
      </w:pPr>
      <w:r w:rsidRPr="00691A6C">
        <w:rPr>
          <w:rFonts w:ascii="Arial" w:hAnsi="Arial" w:cs="Arial"/>
        </w:rPr>
        <w:t>- opanował podstawowe elementy wiadomości programowych, pozwalające mu na rozumienie najważniejszych zagadnień,</w:t>
      </w:r>
    </w:p>
    <w:p w:rsidR="00CC2D36" w:rsidRPr="00691A6C" w:rsidRDefault="00CC2D36" w:rsidP="00691A6C">
      <w:pPr>
        <w:rPr>
          <w:rFonts w:ascii="Arial" w:hAnsi="Arial" w:cs="Arial"/>
        </w:rPr>
      </w:pPr>
      <w:r w:rsidRPr="00691A6C">
        <w:rPr>
          <w:rFonts w:ascii="Arial" w:hAnsi="Arial" w:cs="Arial"/>
        </w:rPr>
        <w:t>- potrafi formułować schematyczne wypowiedzi ustne i pisemne,</w:t>
      </w:r>
    </w:p>
    <w:p w:rsidR="00CC2D36" w:rsidRPr="00691A6C" w:rsidRDefault="00CC2D36" w:rsidP="00691A6C">
      <w:pPr>
        <w:rPr>
          <w:rFonts w:ascii="Arial" w:hAnsi="Arial" w:cs="Arial"/>
        </w:rPr>
      </w:pPr>
      <w:r w:rsidRPr="00691A6C">
        <w:rPr>
          <w:rFonts w:ascii="Arial" w:hAnsi="Arial" w:cs="Arial"/>
        </w:rPr>
        <w:t>- umie posługiwać się, często pod kierunkiem nauczyciela, prostymi środkami dydaktycznymi.</w:t>
      </w:r>
    </w:p>
    <w:p w:rsidR="00CC2D36" w:rsidRPr="00691A6C" w:rsidRDefault="00CC2D36" w:rsidP="00691A6C">
      <w:pPr>
        <w:rPr>
          <w:rFonts w:ascii="Arial" w:hAnsi="Arial" w:cs="Arial"/>
        </w:rPr>
      </w:pPr>
    </w:p>
    <w:p w:rsidR="00CC2D36" w:rsidRPr="00691A6C" w:rsidRDefault="00CC2D36" w:rsidP="00691A6C">
      <w:pPr>
        <w:rPr>
          <w:rFonts w:ascii="Arial" w:hAnsi="Arial" w:cs="Arial"/>
        </w:rPr>
      </w:pPr>
      <w:r w:rsidRPr="00691A6C">
        <w:rPr>
          <w:rFonts w:ascii="Arial" w:hAnsi="Arial" w:cs="Arial"/>
          <w:b/>
        </w:rPr>
        <w:t xml:space="preserve">Ocenę dopuszczającą (2) </w:t>
      </w:r>
      <w:r w:rsidRPr="00691A6C">
        <w:rPr>
          <w:rFonts w:ascii="Arial" w:hAnsi="Arial" w:cs="Arial"/>
        </w:rPr>
        <w:t>otrzymuje uczeń, który:</w:t>
      </w:r>
    </w:p>
    <w:p w:rsidR="00CC2D36" w:rsidRPr="00691A6C" w:rsidRDefault="00CC2D36" w:rsidP="00691A6C">
      <w:pPr>
        <w:rPr>
          <w:rFonts w:ascii="Arial" w:hAnsi="Arial" w:cs="Arial"/>
        </w:rPr>
      </w:pPr>
      <w:r w:rsidRPr="00691A6C">
        <w:rPr>
          <w:rFonts w:ascii="Arial" w:hAnsi="Arial" w:cs="Arial"/>
        </w:rPr>
        <w:t>- wiedzę ucznia charakteryzują znaczne braki, ale nie uniemożliwia mu to opanowanie wiadomości w dalszej edukacji,</w:t>
      </w:r>
    </w:p>
    <w:p w:rsidR="00CC2D36" w:rsidRPr="00691A6C" w:rsidRDefault="00CC2D36" w:rsidP="00691A6C">
      <w:pPr>
        <w:rPr>
          <w:rFonts w:ascii="Arial" w:hAnsi="Arial" w:cs="Arial"/>
        </w:rPr>
      </w:pPr>
      <w:r w:rsidRPr="00691A6C">
        <w:rPr>
          <w:rFonts w:ascii="Arial" w:hAnsi="Arial" w:cs="Arial"/>
        </w:rPr>
        <w:t>- wykonuje zadania o niewielkim stopniu trudności przy znacznej pomocy nauczyciela,</w:t>
      </w:r>
    </w:p>
    <w:p w:rsidR="00CC2D36" w:rsidRPr="00691A6C" w:rsidRDefault="00CC2D36" w:rsidP="00691A6C">
      <w:pPr>
        <w:rPr>
          <w:rFonts w:ascii="Arial" w:hAnsi="Arial" w:cs="Arial"/>
        </w:rPr>
      </w:pPr>
      <w:r w:rsidRPr="00691A6C">
        <w:rPr>
          <w:rFonts w:ascii="Arial" w:hAnsi="Arial" w:cs="Arial"/>
        </w:rPr>
        <w:t>- nie wykonał wszystkich prac lekcyjnych i domowych.</w:t>
      </w:r>
    </w:p>
    <w:p w:rsidR="00CC2D36" w:rsidRPr="00691A6C" w:rsidRDefault="00CC2D36" w:rsidP="00691A6C">
      <w:pPr>
        <w:rPr>
          <w:rFonts w:ascii="Arial" w:hAnsi="Arial" w:cs="Arial"/>
        </w:rPr>
      </w:pPr>
    </w:p>
    <w:p w:rsidR="00CC2D36" w:rsidRPr="00691A6C" w:rsidRDefault="00CC2D36" w:rsidP="00691A6C">
      <w:pPr>
        <w:rPr>
          <w:rFonts w:ascii="Arial" w:hAnsi="Arial" w:cs="Arial"/>
        </w:rPr>
      </w:pPr>
      <w:r w:rsidRPr="00691A6C">
        <w:rPr>
          <w:rFonts w:ascii="Arial" w:hAnsi="Arial" w:cs="Arial"/>
          <w:b/>
        </w:rPr>
        <w:t>Ocenę niedostateczną (1)</w:t>
      </w:r>
      <w:r w:rsidRPr="00691A6C">
        <w:rPr>
          <w:rFonts w:ascii="Arial" w:hAnsi="Arial" w:cs="Arial"/>
        </w:rPr>
        <w:t xml:space="preserve"> otrzymuje uczeń, który:</w:t>
      </w:r>
    </w:p>
    <w:p w:rsidR="00CC2D36" w:rsidRPr="00691A6C" w:rsidRDefault="00CC2D36" w:rsidP="00691A6C">
      <w:pPr>
        <w:rPr>
          <w:rFonts w:ascii="Arial" w:hAnsi="Arial" w:cs="Arial"/>
        </w:rPr>
      </w:pPr>
      <w:r w:rsidRPr="00691A6C">
        <w:rPr>
          <w:rFonts w:ascii="Arial" w:hAnsi="Arial" w:cs="Arial"/>
        </w:rPr>
        <w:t>- nie opanował wiadomości i umiejętności przewidzianych programem nauczania,</w:t>
      </w:r>
    </w:p>
    <w:p w:rsidR="00CC2D36" w:rsidRPr="00691A6C" w:rsidRDefault="00CC2D36" w:rsidP="00691A6C">
      <w:pPr>
        <w:rPr>
          <w:rFonts w:ascii="Arial" w:hAnsi="Arial" w:cs="Arial"/>
        </w:rPr>
      </w:pPr>
      <w:r w:rsidRPr="00691A6C">
        <w:rPr>
          <w:rFonts w:ascii="Arial" w:hAnsi="Arial" w:cs="Arial"/>
        </w:rPr>
        <w:t>- nie potrafi, nawet przy znacznej pomocy nauczyciela, korzystać z prostych środków dydaktycznych,</w:t>
      </w:r>
    </w:p>
    <w:p w:rsidR="00CC2D36" w:rsidRPr="00691A6C" w:rsidRDefault="00CC2D36" w:rsidP="00691A6C">
      <w:pPr>
        <w:rPr>
          <w:rFonts w:ascii="Arial" w:hAnsi="Arial" w:cs="Arial"/>
        </w:rPr>
      </w:pPr>
      <w:r w:rsidRPr="00691A6C">
        <w:rPr>
          <w:rFonts w:ascii="Arial" w:hAnsi="Arial" w:cs="Arial"/>
        </w:rPr>
        <w:t>- nie potrafi formułować nawet prostych wypowiedzi ustnych i pisemnych,</w:t>
      </w:r>
    </w:p>
    <w:p w:rsidR="00CC2D36" w:rsidRPr="00691A6C" w:rsidRDefault="00CC2D36" w:rsidP="00691A6C">
      <w:pPr>
        <w:rPr>
          <w:rFonts w:ascii="Arial" w:hAnsi="Arial" w:cs="Arial"/>
        </w:rPr>
      </w:pPr>
      <w:r w:rsidRPr="00691A6C">
        <w:rPr>
          <w:rFonts w:ascii="Arial" w:hAnsi="Arial" w:cs="Arial"/>
        </w:rPr>
        <w:t>-nie zna podstawowej terminologii historycznej.</w:t>
      </w:r>
    </w:p>
    <w:p w:rsidR="008F547A" w:rsidRPr="00691A6C" w:rsidRDefault="008F547A" w:rsidP="00691A6C">
      <w:pPr>
        <w:rPr>
          <w:rFonts w:ascii="Arial" w:hAnsi="Arial" w:cs="Arial"/>
          <w:b/>
        </w:rPr>
      </w:pPr>
    </w:p>
    <w:p w:rsidR="008F547A" w:rsidRPr="00691A6C" w:rsidRDefault="00A7393E" w:rsidP="00691A6C">
      <w:pPr>
        <w:rPr>
          <w:rFonts w:ascii="Arial" w:hAnsi="Arial" w:cs="Arial"/>
          <w:b/>
        </w:rPr>
      </w:pPr>
      <w:r w:rsidRPr="00691A6C">
        <w:rPr>
          <w:rFonts w:ascii="Arial" w:hAnsi="Arial" w:cs="Arial"/>
          <w:b/>
        </w:rPr>
        <w:t>Kryteria oceniania odpowiedzi  ustnych</w:t>
      </w:r>
    </w:p>
    <w:p w:rsidR="008F547A" w:rsidRPr="00691A6C" w:rsidRDefault="008F547A" w:rsidP="00691A6C">
      <w:pPr>
        <w:rPr>
          <w:rFonts w:ascii="Arial" w:hAnsi="Arial" w:cs="Arial"/>
          <w:b/>
        </w:rPr>
      </w:pPr>
    </w:p>
    <w:p w:rsidR="008F547A" w:rsidRPr="00691A6C" w:rsidRDefault="00C87114" w:rsidP="00691A6C">
      <w:pPr>
        <w:rPr>
          <w:rFonts w:ascii="Arial" w:hAnsi="Arial" w:cs="Arial"/>
          <w:b/>
        </w:rPr>
      </w:pPr>
      <w:r w:rsidRPr="00691A6C">
        <w:rPr>
          <w:rFonts w:ascii="Arial" w:hAnsi="Arial" w:cs="Arial"/>
          <w:b/>
        </w:rPr>
        <w:t>Ocena celująca</w:t>
      </w:r>
    </w:p>
    <w:p w:rsidR="008F547A" w:rsidRPr="00691A6C" w:rsidRDefault="008F547A" w:rsidP="00691A6C">
      <w:pPr>
        <w:rPr>
          <w:rFonts w:ascii="Arial" w:hAnsi="Arial" w:cs="Arial"/>
        </w:rPr>
      </w:pPr>
      <w:r w:rsidRPr="00691A6C">
        <w:rPr>
          <w:rFonts w:ascii="Arial" w:hAnsi="Arial" w:cs="Arial"/>
        </w:rPr>
        <w:t>Podczas odpowiedzi uczeń:</w:t>
      </w:r>
    </w:p>
    <w:p w:rsidR="008F547A" w:rsidRPr="00A7393E" w:rsidRDefault="008F547A" w:rsidP="00A7393E">
      <w:pPr>
        <w:pStyle w:val="Akapitzlist"/>
        <w:numPr>
          <w:ilvl w:val="0"/>
          <w:numId w:val="14"/>
        </w:numPr>
        <w:spacing w:line="240" w:lineRule="auto"/>
        <w:rPr>
          <w:rFonts w:ascii="Arial" w:hAnsi="Arial" w:cs="Arial"/>
        </w:rPr>
      </w:pPr>
      <w:r w:rsidRPr="00A7393E">
        <w:rPr>
          <w:rFonts w:ascii="Arial" w:hAnsi="Arial" w:cs="Arial"/>
        </w:rPr>
        <w:t>Samodzielnie rozwiązuje problemy</w:t>
      </w:r>
    </w:p>
    <w:p w:rsidR="008F547A" w:rsidRPr="00691A6C" w:rsidRDefault="008F547A" w:rsidP="00A7393E">
      <w:pPr>
        <w:numPr>
          <w:ilvl w:val="0"/>
          <w:numId w:val="14"/>
        </w:numPr>
        <w:spacing w:after="200"/>
        <w:rPr>
          <w:rFonts w:ascii="Arial" w:hAnsi="Arial" w:cs="Arial"/>
        </w:rPr>
      </w:pPr>
      <w:r w:rsidRPr="00691A6C">
        <w:rPr>
          <w:rFonts w:ascii="Arial" w:hAnsi="Arial" w:cs="Arial"/>
        </w:rPr>
        <w:t>Umiejętnie posługuje się wiedzą i pojęciami wykraczającymi poza program nauczania (dodatkowa praca jest efektem samodzielnej pracy ucznia)</w:t>
      </w:r>
    </w:p>
    <w:p w:rsidR="008F547A" w:rsidRPr="00691A6C" w:rsidRDefault="008F547A" w:rsidP="00A7393E">
      <w:pPr>
        <w:numPr>
          <w:ilvl w:val="0"/>
          <w:numId w:val="14"/>
        </w:numPr>
        <w:spacing w:after="200"/>
        <w:rPr>
          <w:rFonts w:ascii="Arial" w:hAnsi="Arial" w:cs="Arial"/>
        </w:rPr>
      </w:pPr>
      <w:r w:rsidRPr="00691A6C">
        <w:rPr>
          <w:rFonts w:ascii="Arial" w:hAnsi="Arial" w:cs="Arial"/>
        </w:rPr>
        <w:t>Wykorzystuje różne źródła informacji, do których dociera samodzielnie</w:t>
      </w:r>
    </w:p>
    <w:p w:rsidR="008F547A" w:rsidRPr="00691A6C" w:rsidRDefault="008F547A" w:rsidP="00A7393E">
      <w:pPr>
        <w:numPr>
          <w:ilvl w:val="0"/>
          <w:numId w:val="14"/>
        </w:numPr>
        <w:spacing w:after="200"/>
        <w:rPr>
          <w:rFonts w:ascii="Arial" w:hAnsi="Arial" w:cs="Arial"/>
        </w:rPr>
      </w:pPr>
      <w:r w:rsidRPr="00691A6C">
        <w:rPr>
          <w:rFonts w:ascii="Arial" w:hAnsi="Arial" w:cs="Arial"/>
        </w:rPr>
        <w:t>Samodzielnie dostrzega związki między faktami</w:t>
      </w:r>
    </w:p>
    <w:p w:rsidR="008F547A" w:rsidRPr="00691A6C" w:rsidRDefault="008F547A" w:rsidP="00A7393E">
      <w:pPr>
        <w:numPr>
          <w:ilvl w:val="0"/>
          <w:numId w:val="14"/>
        </w:numPr>
        <w:spacing w:after="200"/>
        <w:rPr>
          <w:rFonts w:ascii="Arial" w:hAnsi="Arial" w:cs="Arial"/>
        </w:rPr>
      </w:pPr>
      <w:r w:rsidRPr="00691A6C">
        <w:rPr>
          <w:rFonts w:ascii="Arial" w:hAnsi="Arial" w:cs="Arial"/>
        </w:rPr>
        <w:t>Wyraża własne zdanie, popiera je właściwą i logiczną argumentacją</w:t>
      </w:r>
    </w:p>
    <w:p w:rsidR="008F547A" w:rsidRPr="00691A6C" w:rsidRDefault="008F547A" w:rsidP="00A7393E">
      <w:pPr>
        <w:numPr>
          <w:ilvl w:val="0"/>
          <w:numId w:val="14"/>
        </w:numPr>
        <w:spacing w:after="200"/>
        <w:rPr>
          <w:rFonts w:ascii="Arial" w:hAnsi="Arial" w:cs="Arial"/>
        </w:rPr>
      </w:pPr>
      <w:r w:rsidRPr="00691A6C">
        <w:rPr>
          <w:rFonts w:ascii="Arial" w:hAnsi="Arial" w:cs="Arial"/>
        </w:rPr>
        <w:t>Posługuje się poprawną polszczyzną</w:t>
      </w:r>
    </w:p>
    <w:p w:rsidR="008F547A" w:rsidRPr="00691A6C" w:rsidRDefault="008F547A" w:rsidP="00691A6C">
      <w:pPr>
        <w:rPr>
          <w:rFonts w:ascii="Arial" w:hAnsi="Arial" w:cs="Arial"/>
        </w:rPr>
      </w:pPr>
    </w:p>
    <w:p w:rsidR="008F547A" w:rsidRPr="00691A6C" w:rsidRDefault="00C87114" w:rsidP="00691A6C">
      <w:pPr>
        <w:rPr>
          <w:rFonts w:ascii="Arial" w:hAnsi="Arial" w:cs="Arial"/>
          <w:b/>
        </w:rPr>
      </w:pPr>
      <w:r w:rsidRPr="00691A6C">
        <w:rPr>
          <w:rFonts w:ascii="Arial" w:hAnsi="Arial" w:cs="Arial"/>
          <w:b/>
        </w:rPr>
        <w:t>Ocena bardzo dobra</w:t>
      </w:r>
    </w:p>
    <w:p w:rsidR="008F547A" w:rsidRPr="00691A6C" w:rsidRDefault="008F547A" w:rsidP="00691A6C">
      <w:pPr>
        <w:rPr>
          <w:rFonts w:ascii="Arial" w:hAnsi="Arial" w:cs="Arial"/>
        </w:rPr>
      </w:pPr>
      <w:r w:rsidRPr="00691A6C">
        <w:rPr>
          <w:rFonts w:ascii="Arial" w:hAnsi="Arial" w:cs="Arial"/>
        </w:rPr>
        <w:t>Podczas odpowiedzi uczeń:</w:t>
      </w:r>
    </w:p>
    <w:p w:rsidR="008F547A" w:rsidRPr="00A7393E" w:rsidRDefault="008F547A" w:rsidP="00A7393E">
      <w:pPr>
        <w:pStyle w:val="Akapitzlist"/>
        <w:numPr>
          <w:ilvl w:val="0"/>
          <w:numId w:val="15"/>
        </w:numPr>
        <w:spacing w:line="240" w:lineRule="auto"/>
        <w:rPr>
          <w:rFonts w:ascii="Arial" w:hAnsi="Arial" w:cs="Arial"/>
        </w:rPr>
      </w:pPr>
      <w:r w:rsidRPr="00A7393E">
        <w:rPr>
          <w:rFonts w:ascii="Arial" w:hAnsi="Arial" w:cs="Arial"/>
        </w:rPr>
        <w:t>Samodzielnie rozwiązuje problemy podstawowe i trudniejsze</w:t>
      </w:r>
    </w:p>
    <w:p w:rsidR="008F547A" w:rsidRPr="00691A6C" w:rsidRDefault="008F547A" w:rsidP="00A7393E">
      <w:pPr>
        <w:numPr>
          <w:ilvl w:val="0"/>
          <w:numId w:val="15"/>
        </w:numPr>
        <w:spacing w:after="200"/>
        <w:rPr>
          <w:rFonts w:ascii="Arial" w:hAnsi="Arial" w:cs="Arial"/>
        </w:rPr>
      </w:pPr>
      <w:r w:rsidRPr="00691A6C">
        <w:rPr>
          <w:rFonts w:ascii="Arial" w:hAnsi="Arial" w:cs="Arial"/>
        </w:rPr>
        <w:t>Umiejętnie posługuje się wiedzą i pojęciami przewidzianymi programem</w:t>
      </w:r>
    </w:p>
    <w:p w:rsidR="008F547A" w:rsidRPr="00691A6C" w:rsidRDefault="008F547A" w:rsidP="00A7393E">
      <w:pPr>
        <w:numPr>
          <w:ilvl w:val="0"/>
          <w:numId w:val="15"/>
        </w:numPr>
        <w:spacing w:after="200"/>
        <w:rPr>
          <w:rFonts w:ascii="Arial" w:hAnsi="Arial" w:cs="Arial"/>
        </w:rPr>
      </w:pPr>
      <w:r w:rsidRPr="00691A6C">
        <w:rPr>
          <w:rFonts w:ascii="Arial" w:hAnsi="Arial" w:cs="Arial"/>
        </w:rPr>
        <w:t>Samodzielnie dostrzega przyczyny i skutki wydarzeń historycznych</w:t>
      </w:r>
    </w:p>
    <w:p w:rsidR="008F547A" w:rsidRPr="00691A6C" w:rsidRDefault="008F547A" w:rsidP="00A7393E">
      <w:pPr>
        <w:numPr>
          <w:ilvl w:val="0"/>
          <w:numId w:val="15"/>
        </w:numPr>
        <w:spacing w:after="200"/>
        <w:rPr>
          <w:rFonts w:ascii="Arial" w:hAnsi="Arial" w:cs="Arial"/>
        </w:rPr>
      </w:pPr>
      <w:r w:rsidRPr="00691A6C">
        <w:rPr>
          <w:rFonts w:ascii="Arial" w:hAnsi="Arial" w:cs="Arial"/>
        </w:rPr>
        <w:t>Wykorzystuje źródła informacji wskazane przez nauczyciela</w:t>
      </w:r>
    </w:p>
    <w:p w:rsidR="008F547A" w:rsidRPr="00691A6C" w:rsidRDefault="008F547A" w:rsidP="00A7393E">
      <w:pPr>
        <w:numPr>
          <w:ilvl w:val="0"/>
          <w:numId w:val="15"/>
        </w:numPr>
        <w:spacing w:after="200"/>
        <w:rPr>
          <w:rFonts w:ascii="Arial" w:hAnsi="Arial" w:cs="Arial"/>
        </w:rPr>
      </w:pPr>
      <w:r w:rsidRPr="00691A6C">
        <w:rPr>
          <w:rFonts w:ascii="Arial" w:hAnsi="Arial" w:cs="Arial"/>
        </w:rPr>
        <w:t>Posługuje się poprawną polszczyzną</w:t>
      </w:r>
    </w:p>
    <w:p w:rsidR="008F547A" w:rsidRPr="00691A6C" w:rsidRDefault="008F547A" w:rsidP="00A7393E">
      <w:pPr>
        <w:spacing w:after="200"/>
        <w:rPr>
          <w:rFonts w:ascii="Arial" w:hAnsi="Arial" w:cs="Arial"/>
        </w:rPr>
      </w:pPr>
    </w:p>
    <w:p w:rsidR="008F547A" w:rsidRPr="00691A6C" w:rsidRDefault="00C87114" w:rsidP="00691A6C">
      <w:pPr>
        <w:rPr>
          <w:rFonts w:ascii="Arial" w:hAnsi="Arial" w:cs="Arial"/>
          <w:b/>
        </w:rPr>
      </w:pPr>
      <w:r w:rsidRPr="00691A6C">
        <w:rPr>
          <w:rFonts w:ascii="Arial" w:hAnsi="Arial" w:cs="Arial"/>
          <w:b/>
        </w:rPr>
        <w:lastRenderedPageBreak/>
        <w:t>Ocena dobra</w:t>
      </w:r>
    </w:p>
    <w:p w:rsidR="008F547A" w:rsidRPr="00691A6C" w:rsidRDefault="008F547A" w:rsidP="00691A6C">
      <w:pPr>
        <w:rPr>
          <w:rFonts w:ascii="Arial" w:hAnsi="Arial" w:cs="Arial"/>
        </w:rPr>
      </w:pPr>
      <w:r w:rsidRPr="00691A6C">
        <w:rPr>
          <w:rFonts w:ascii="Arial" w:hAnsi="Arial" w:cs="Arial"/>
        </w:rPr>
        <w:t>Podczas odpowiedzi uczeń:</w:t>
      </w:r>
    </w:p>
    <w:p w:rsidR="008F547A" w:rsidRPr="00691A6C" w:rsidRDefault="008F547A" w:rsidP="00691A6C">
      <w:pPr>
        <w:rPr>
          <w:rFonts w:ascii="Arial" w:hAnsi="Arial" w:cs="Arial"/>
        </w:rPr>
      </w:pPr>
      <w:r w:rsidRPr="00691A6C">
        <w:rPr>
          <w:rFonts w:ascii="Arial" w:hAnsi="Arial" w:cs="Arial"/>
        </w:rPr>
        <w:t>Samodzielnie rozwiązuje podstawowe problemy, a trudniejsze pod kierunkiem nauczyciela</w:t>
      </w:r>
    </w:p>
    <w:p w:rsidR="008F547A" w:rsidRPr="00A7393E" w:rsidRDefault="008F547A" w:rsidP="00A7393E">
      <w:pPr>
        <w:pStyle w:val="Akapitzlist"/>
        <w:numPr>
          <w:ilvl w:val="0"/>
          <w:numId w:val="16"/>
        </w:numPr>
        <w:rPr>
          <w:rFonts w:ascii="Arial" w:hAnsi="Arial" w:cs="Arial"/>
        </w:rPr>
      </w:pPr>
      <w:r w:rsidRPr="00A7393E">
        <w:rPr>
          <w:rFonts w:ascii="Arial" w:hAnsi="Arial" w:cs="Arial"/>
        </w:rPr>
        <w:t>Dostrzega przyczyny i skutki wydarzeń historycznych</w:t>
      </w:r>
    </w:p>
    <w:p w:rsidR="008F547A" w:rsidRPr="00691A6C" w:rsidRDefault="008F547A" w:rsidP="00691A6C">
      <w:pPr>
        <w:numPr>
          <w:ilvl w:val="0"/>
          <w:numId w:val="16"/>
        </w:numPr>
        <w:rPr>
          <w:rFonts w:ascii="Arial" w:hAnsi="Arial" w:cs="Arial"/>
        </w:rPr>
      </w:pPr>
      <w:r w:rsidRPr="00691A6C">
        <w:rPr>
          <w:rFonts w:ascii="Arial" w:hAnsi="Arial" w:cs="Arial"/>
        </w:rPr>
        <w:t>Posługuje się wiedzą i pojęciami w stopniu zadawalającym (wiadomości podstawowe uzupełnione o nieco trudniejsza wiedzę rozszerzającą)</w:t>
      </w:r>
    </w:p>
    <w:p w:rsidR="008F547A" w:rsidRPr="00691A6C" w:rsidRDefault="008F547A" w:rsidP="00691A6C">
      <w:pPr>
        <w:numPr>
          <w:ilvl w:val="0"/>
          <w:numId w:val="16"/>
        </w:numPr>
        <w:rPr>
          <w:rFonts w:ascii="Arial" w:hAnsi="Arial" w:cs="Arial"/>
        </w:rPr>
      </w:pPr>
      <w:r w:rsidRPr="00691A6C">
        <w:rPr>
          <w:rFonts w:ascii="Arial" w:hAnsi="Arial" w:cs="Arial"/>
        </w:rPr>
        <w:t>Posługuje się źródłami informacji poznanymi na lekcjach</w:t>
      </w:r>
    </w:p>
    <w:p w:rsidR="008F547A" w:rsidRPr="00691A6C" w:rsidRDefault="008F547A" w:rsidP="00691A6C">
      <w:pPr>
        <w:numPr>
          <w:ilvl w:val="0"/>
          <w:numId w:val="16"/>
        </w:numPr>
        <w:rPr>
          <w:rFonts w:ascii="Arial" w:hAnsi="Arial" w:cs="Arial"/>
        </w:rPr>
      </w:pPr>
      <w:r w:rsidRPr="00691A6C">
        <w:rPr>
          <w:rFonts w:ascii="Arial" w:hAnsi="Arial" w:cs="Arial"/>
        </w:rPr>
        <w:t>Posługuje się poprawną polszczyzną</w:t>
      </w:r>
    </w:p>
    <w:p w:rsidR="008F547A" w:rsidRPr="00691A6C" w:rsidRDefault="008F547A" w:rsidP="00691A6C">
      <w:pPr>
        <w:rPr>
          <w:rFonts w:ascii="Arial" w:hAnsi="Arial" w:cs="Arial"/>
        </w:rPr>
      </w:pPr>
    </w:p>
    <w:p w:rsidR="008F547A" w:rsidRPr="00691A6C" w:rsidRDefault="00C87114" w:rsidP="00691A6C">
      <w:pPr>
        <w:rPr>
          <w:rFonts w:ascii="Arial" w:hAnsi="Arial" w:cs="Arial"/>
          <w:b/>
        </w:rPr>
      </w:pPr>
      <w:r w:rsidRPr="00691A6C">
        <w:rPr>
          <w:rFonts w:ascii="Arial" w:hAnsi="Arial" w:cs="Arial"/>
          <w:b/>
        </w:rPr>
        <w:t>Ocena dostateczna</w:t>
      </w:r>
    </w:p>
    <w:p w:rsidR="008F547A" w:rsidRPr="00691A6C" w:rsidRDefault="008F547A" w:rsidP="00691A6C">
      <w:pPr>
        <w:rPr>
          <w:rFonts w:ascii="Arial" w:hAnsi="Arial" w:cs="Arial"/>
        </w:rPr>
      </w:pPr>
      <w:r w:rsidRPr="00691A6C">
        <w:rPr>
          <w:rFonts w:ascii="Arial" w:hAnsi="Arial" w:cs="Arial"/>
        </w:rPr>
        <w:t>Podczas odpowiedzi uczeń:</w:t>
      </w:r>
    </w:p>
    <w:p w:rsidR="008F547A" w:rsidRPr="00A7393E" w:rsidRDefault="008F547A" w:rsidP="00A7393E">
      <w:pPr>
        <w:pStyle w:val="Akapitzlist"/>
        <w:numPr>
          <w:ilvl w:val="0"/>
          <w:numId w:val="17"/>
        </w:numPr>
        <w:rPr>
          <w:rFonts w:ascii="Arial" w:hAnsi="Arial" w:cs="Arial"/>
        </w:rPr>
      </w:pPr>
      <w:r w:rsidRPr="00A7393E">
        <w:rPr>
          <w:rFonts w:ascii="Arial" w:hAnsi="Arial" w:cs="Arial"/>
        </w:rPr>
        <w:t>Potrafi rozwiązać podstawowe problemy przy pomocy nauczyciela</w:t>
      </w:r>
    </w:p>
    <w:p w:rsidR="008F547A" w:rsidRPr="00691A6C" w:rsidRDefault="008F547A" w:rsidP="00691A6C">
      <w:pPr>
        <w:numPr>
          <w:ilvl w:val="0"/>
          <w:numId w:val="17"/>
        </w:numPr>
        <w:rPr>
          <w:rFonts w:ascii="Arial" w:hAnsi="Arial" w:cs="Arial"/>
        </w:rPr>
      </w:pPr>
      <w:r w:rsidRPr="00691A6C">
        <w:rPr>
          <w:rFonts w:ascii="Arial" w:hAnsi="Arial" w:cs="Arial"/>
        </w:rPr>
        <w:t>Korzysta z podstawowych źródeł informacji pod kierunkiem nauczyciela</w:t>
      </w:r>
    </w:p>
    <w:p w:rsidR="008F547A" w:rsidRPr="00691A6C" w:rsidRDefault="008F547A" w:rsidP="00691A6C">
      <w:pPr>
        <w:numPr>
          <w:ilvl w:val="0"/>
          <w:numId w:val="17"/>
        </w:numPr>
        <w:rPr>
          <w:rFonts w:ascii="Arial" w:hAnsi="Arial" w:cs="Arial"/>
        </w:rPr>
      </w:pPr>
      <w:r w:rsidRPr="00691A6C">
        <w:rPr>
          <w:rFonts w:ascii="Arial" w:hAnsi="Arial" w:cs="Arial"/>
        </w:rPr>
        <w:t>Zna podstawowe fakty i pojęcia, które pozwalają mu na rozumienie najważniejszych zagadnień</w:t>
      </w:r>
    </w:p>
    <w:p w:rsidR="008F547A" w:rsidRPr="00691A6C" w:rsidRDefault="008F547A" w:rsidP="00691A6C">
      <w:pPr>
        <w:numPr>
          <w:ilvl w:val="0"/>
          <w:numId w:val="17"/>
        </w:numPr>
        <w:rPr>
          <w:rFonts w:ascii="Arial" w:hAnsi="Arial" w:cs="Arial"/>
        </w:rPr>
      </w:pPr>
      <w:r w:rsidRPr="00691A6C">
        <w:rPr>
          <w:rFonts w:ascii="Arial" w:hAnsi="Arial" w:cs="Arial"/>
        </w:rPr>
        <w:t>Popełnia błędy językowe i stylistyczne podczas odpowiedzi</w:t>
      </w:r>
    </w:p>
    <w:p w:rsidR="008F547A" w:rsidRPr="00691A6C" w:rsidRDefault="008F547A" w:rsidP="00691A6C">
      <w:pPr>
        <w:rPr>
          <w:rFonts w:ascii="Arial" w:hAnsi="Arial" w:cs="Arial"/>
        </w:rPr>
      </w:pPr>
    </w:p>
    <w:p w:rsidR="008F547A" w:rsidRPr="00691A6C" w:rsidRDefault="00C87114" w:rsidP="00691A6C">
      <w:pPr>
        <w:rPr>
          <w:rFonts w:ascii="Arial" w:hAnsi="Arial" w:cs="Arial"/>
          <w:b/>
        </w:rPr>
      </w:pPr>
      <w:r w:rsidRPr="00691A6C">
        <w:rPr>
          <w:rFonts w:ascii="Arial" w:hAnsi="Arial" w:cs="Arial"/>
          <w:b/>
        </w:rPr>
        <w:t>Ocena dopuszczająca</w:t>
      </w:r>
    </w:p>
    <w:p w:rsidR="008F547A" w:rsidRPr="00691A6C" w:rsidRDefault="008F547A" w:rsidP="00691A6C">
      <w:pPr>
        <w:rPr>
          <w:rFonts w:ascii="Arial" w:hAnsi="Arial" w:cs="Arial"/>
        </w:rPr>
      </w:pPr>
      <w:r w:rsidRPr="00691A6C">
        <w:rPr>
          <w:rFonts w:ascii="Arial" w:hAnsi="Arial" w:cs="Arial"/>
        </w:rPr>
        <w:t>Podczas odpowiedzi uczeń:</w:t>
      </w:r>
    </w:p>
    <w:p w:rsidR="008F547A" w:rsidRPr="00A7393E" w:rsidRDefault="008F547A" w:rsidP="00A7393E">
      <w:pPr>
        <w:pStyle w:val="Akapitzlist"/>
        <w:numPr>
          <w:ilvl w:val="0"/>
          <w:numId w:val="18"/>
        </w:numPr>
        <w:rPr>
          <w:rFonts w:ascii="Arial" w:hAnsi="Arial" w:cs="Arial"/>
        </w:rPr>
      </w:pPr>
      <w:r w:rsidRPr="00A7393E">
        <w:rPr>
          <w:rFonts w:ascii="Arial" w:hAnsi="Arial" w:cs="Arial"/>
        </w:rPr>
        <w:t>Przy pomocy nauczyciela potrafi rozwiązać proste problemy</w:t>
      </w:r>
    </w:p>
    <w:p w:rsidR="008F547A" w:rsidRPr="00691A6C" w:rsidRDefault="008F547A" w:rsidP="00691A6C">
      <w:pPr>
        <w:numPr>
          <w:ilvl w:val="0"/>
          <w:numId w:val="18"/>
        </w:numPr>
        <w:rPr>
          <w:rFonts w:ascii="Arial" w:hAnsi="Arial" w:cs="Arial"/>
        </w:rPr>
      </w:pPr>
      <w:r w:rsidRPr="00691A6C">
        <w:rPr>
          <w:rFonts w:ascii="Arial" w:hAnsi="Arial" w:cs="Arial"/>
        </w:rPr>
        <w:t>Przy pomocy nauczyciela wykorzystuje podstawowe umiejętności</w:t>
      </w:r>
    </w:p>
    <w:p w:rsidR="008F547A" w:rsidRPr="00691A6C" w:rsidRDefault="008F547A" w:rsidP="00691A6C">
      <w:pPr>
        <w:numPr>
          <w:ilvl w:val="0"/>
          <w:numId w:val="18"/>
        </w:numPr>
        <w:rPr>
          <w:rFonts w:ascii="Arial" w:hAnsi="Arial" w:cs="Arial"/>
        </w:rPr>
      </w:pPr>
      <w:r w:rsidRPr="00691A6C">
        <w:rPr>
          <w:rFonts w:ascii="Arial" w:hAnsi="Arial" w:cs="Arial"/>
        </w:rPr>
        <w:t>Zna podstawowe fakty, których znajomość jest niezbędna z punktu widzenia realizacji celów przedmiotu i nieodzowna do dalszego kształcenia</w:t>
      </w:r>
    </w:p>
    <w:p w:rsidR="008F547A" w:rsidRPr="00691A6C" w:rsidRDefault="008F547A" w:rsidP="00691A6C">
      <w:pPr>
        <w:numPr>
          <w:ilvl w:val="0"/>
          <w:numId w:val="18"/>
        </w:numPr>
        <w:rPr>
          <w:rFonts w:ascii="Arial" w:hAnsi="Arial" w:cs="Arial"/>
        </w:rPr>
      </w:pPr>
      <w:r w:rsidRPr="00691A6C">
        <w:rPr>
          <w:rFonts w:ascii="Arial" w:hAnsi="Arial" w:cs="Arial"/>
        </w:rPr>
        <w:t>Popełnia liczne błędy językowe i stylistyczne</w:t>
      </w:r>
    </w:p>
    <w:p w:rsidR="008F547A" w:rsidRPr="00691A6C" w:rsidRDefault="008F547A" w:rsidP="00691A6C">
      <w:pPr>
        <w:rPr>
          <w:rFonts w:ascii="Arial" w:hAnsi="Arial" w:cs="Arial"/>
        </w:rPr>
      </w:pPr>
    </w:p>
    <w:p w:rsidR="008F547A" w:rsidRPr="00691A6C" w:rsidRDefault="00C87114" w:rsidP="00691A6C">
      <w:pPr>
        <w:rPr>
          <w:rFonts w:ascii="Arial" w:hAnsi="Arial" w:cs="Arial"/>
          <w:b/>
        </w:rPr>
      </w:pPr>
      <w:r w:rsidRPr="00691A6C">
        <w:rPr>
          <w:rFonts w:ascii="Arial" w:hAnsi="Arial" w:cs="Arial"/>
          <w:b/>
        </w:rPr>
        <w:t>Ocena niedostateczna</w:t>
      </w:r>
    </w:p>
    <w:p w:rsidR="008F547A" w:rsidRPr="00691A6C" w:rsidRDefault="008F547A" w:rsidP="00691A6C">
      <w:pPr>
        <w:rPr>
          <w:rFonts w:ascii="Arial" w:hAnsi="Arial" w:cs="Arial"/>
        </w:rPr>
      </w:pPr>
      <w:r w:rsidRPr="00691A6C">
        <w:rPr>
          <w:rFonts w:ascii="Arial" w:hAnsi="Arial" w:cs="Arial"/>
        </w:rPr>
        <w:t>Podczas odpowiedzi uczeń:</w:t>
      </w:r>
    </w:p>
    <w:p w:rsidR="008F547A" w:rsidRPr="00A7393E" w:rsidRDefault="008F547A" w:rsidP="00A7393E">
      <w:pPr>
        <w:pStyle w:val="Akapitzlist"/>
        <w:numPr>
          <w:ilvl w:val="0"/>
          <w:numId w:val="19"/>
        </w:numPr>
        <w:rPr>
          <w:rFonts w:ascii="Arial" w:hAnsi="Arial" w:cs="Arial"/>
        </w:rPr>
      </w:pPr>
      <w:r w:rsidRPr="00A7393E">
        <w:rPr>
          <w:rFonts w:ascii="Arial" w:hAnsi="Arial" w:cs="Arial"/>
        </w:rPr>
        <w:t>Nie spełnia wymagań na ocenę dopuszczającą</w:t>
      </w:r>
    </w:p>
    <w:p w:rsidR="008F547A" w:rsidRPr="00691A6C" w:rsidRDefault="008F547A" w:rsidP="00691A6C">
      <w:pPr>
        <w:numPr>
          <w:ilvl w:val="0"/>
          <w:numId w:val="19"/>
        </w:numPr>
        <w:rPr>
          <w:rFonts w:ascii="Arial" w:hAnsi="Arial" w:cs="Arial"/>
        </w:rPr>
      </w:pPr>
      <w:r w:rsidRPr="00691A6C">
        <w:rPr>
          <w:rFonts w:ascii="Arial" w:hAnsi="Arial" w:cs="Arial"/>
        </w:rPr>
        <w:t>Nawet przy pomocy nauczyciela nie potrafi wykonać prostych poleceń.</w:t>
      </w:r>
    </w:p>
    <w:p w:rsidR="008F547A" w:rsidRPr="00691A6C" w:rsidRDefault="008F547A" w:rsidP="00691A6C">
      <w:pPr>
        <w:rPr>
          <w:rFonts w:ascii="Arial" w:hAnsi="Arial" w:cs="Arial"/>
        </w:rPr>
      </w:pPr>
    </w:p>
    <w:p w:rsidR="008F547A" w:rsidRPr="00691A6C" w:rsidRDefault="008F547A" w:rsidP="00691A6C">
      <w:pPr>
        <w:rPr>
          <w:rFonts w:ascii="Arial" w:hAnsi="Arial" w:cs="Arial"/>
        </w:rPr>
      </w:pPr>
    </w:p>
    <w:p w:rsidR="007F5982" w:rsidRDefault="007F5982" w:rsidP="007F5982">
      <w:pPr>
        <w:numPr>
          <w:ilvl w:val="0"/>
          <w:numId w:val="24"/>
        </w:numPr>
        <w:spacing w:before="100" w:beforeAutospacing="1" w:after="100" w:afterAutospacing="1"/>
        <w:ind w:left="270"/>
        <w:rPr>
          <w:rFonts w:ascii="Arial" w:hAnsi="Arial" w:cs="Arial"/>
        </w:rPr>
      </w:pPr>
      <w:r>
        <w:rPr>
          <w:rFonts w:ascii="Arial" w:hAnsi="Arial" w:cs="Arial"/>
        </w:rPr>
        <w:t>Rozporządzenie Ministra Edukacji Narodowej z dnia 22 lutego 2019 r. w sprawie oceniania, klasyfikowania i promowania uczniów i słuchaczy w szkołach publicznych</w:t>
      </w:r>
    </w:p>
    <w:p w:rsidR="007F5982" w:rsidRDefault="007F5982" w:rsidP="007F5982">
      <w:r>
        <w:rPr>
          <w:rFonts w:ascii="Arial" w:hAnsi="Arial" w:cs="Arial"/>
          <w:sz w:val="25"/>
          <w:szCs w:val="25"/>
        </w:rPr>
        <w:t>Rozporządzenie</w:t>
      </w:r>
      <w:r>
        <w:t xml:space="preserve"> </w:t>
      </w:r>
      <w:r>
        <w:rPr>
          <w:rFonts w:ascii="Arial" w:hAnsi="Arial" w:cs="Arial"/>
          <w:sz w:val="25"/>
          <w:szCs w:val="25"/>
        </w:rPr>
        <w:t xml:space="preserve">ministra edukacji narodowej </w:t>
      </w:r>
      <w:r>
        <w:t>z dnia 21 lutego 2019 r.</w:t>
      </w:r>
      <w:r>
        <w:br/>
      </w:r>
      <w:r>
        <w:rPr>
          <w:rFonts w:ascii="Arial" w:hAnsi="Arial" w:cs="Arial"/>
          <w:sz w:val="25"/>
          <w:szCs w:val="25"/>
        </w:rPr>
        <w:t>zmieniające rozporządzenie w sprawie szczegółowych warunków i sposobu oceniania, klasyfikowania i promowania</w:t>
      </w:r>
      <w:r>
        <w:t xml:space="preserve"> </w:t>
      </w:r>
      <w:r>
        <w:rPr>
          <w:rFonts w:ascii="Arial" w:hAnsi="Arial" w:cs="Arial"/>
          <w:sz w:val="25"/>
          <w:szCs w:val="25"/>
        </w:rPr>
        <w:t>uczniów i słuchaczy w szkołach publicznych</w:t>
      </w:r>
      <w:r>
        <w:t xml:space="preserve"> </w:t>
      </w:r>
      <w:r>
        <w:rPr>
          <w:rFonts w:ascii="Arial" w:hAnsi="Arial" w:cs="Arial"/>
          <w:sz w:val="25"/>
          <w:szCs w:val="25"/>
        </w:rPr>
        <w:t>Na podstawie art. 44zb ustawy z dnia 7 września 1991 r. o systemie oświaty (Dz. U. z 2018 r. poz. 1457, 1560, 1669</w:t>
      </w:r>
      <w:r>
        <w:t xml:space="preserve"> </w:t>
      </w:r>
      <w:r>
        <w:rPr>
          <w:rFonts w:ascii="Arial" w:hAnsi="Arial" w:cs="Arial"/>
          <w:sz w:val="25"/>
          <w:szCs w:val="25"/>
        </w:rPr>
        <w:t>i 2245)</w:t>
      </w:r>
    </w:p>
    <w:p w:rsidR="007F5982" w:rsidRDefault="007F5982" w:rsidP="007F5982">
      <w:pPr>
        <w:rPr>
          <w:rFonts w:ascii="Arial" w:hAnsi="Arial" w:cs="Arial"/>
        </w:rPr>
      </w:pPr>
    </w:p>
    <w:p w:rsidR="007F5982" w:rsidRDefault="005F4C2F" w:rsidP="007F5982">
      <w:pPr>
        <w:rPr>
          <w:rFonts w:ascii="Arial" w:hAnsi="Arial" w:cs="Arial"/>
        </w:rPr>
      </w:pPr>
      <w:hyperlink r:id="rId5" w:tgtFrame="_blank" w:tooltip="Rozporządzenie Ministra Edukacji Narodowej z dnia 10 czerwca 2015 r. w sprawie szczegółowych warunków i sposobu oceniania, klasyfikowania i promowania uczniów i słuchaczy w szkołach publicznych (Dz.U. z 2015 r., poz. 843)" w:history="1">
        <w:r w:rsidR="007F5982">
          <w:rPr>
            <w:rStyle w:val="Hipercze"/>
            <w:rFonts w:ascii="Arial" w:hAnsi="Arial" w:cs="Arial"/>
          </w:rPr>
          <w:t>Rozporządzenie ministra edukacji narodowej z 10 czerwca 2015 r. w sprawie szczegółowych warunków i sposobu oceniania, klasyfikowania i promowania uczniów i słuchaczy w szkołach publicznych (Dz.U. z 2015 r. poz. 843)</w:t>
        </w:r>
      </w:hyperlink>
    </w:p>
    <w:p w:rsidR="007F5982" w:rsidRDefault="007F5982" w:rsidP="007F5982">
      <w:pPr>
        <w:rPr>
          <w:rFonts w:ascii="Arial" w:hAnsi="Arial" w:cs="Arial"/>
        </w:rPr>
      </w:pPr>
    </w:p>
    <w:p w:rsidR="007F5982" w:rsidRDefault="007F5982" w:rsidP="007F5982">
      <w:pPr>
        <w:rPr>
          <w:rFonts w:ascii="Arial" w:hAnsi="Arial" w:cs="Arial"/>
        </w:rPr>
      </w:pPr>
    </w:p>
    <w:p w:rsidR="008F547A" w:rsidRPr="00691A6C" w:rsidRDefault="008F547A" w:rsidP="00691A6C">
      <w:pPr>
        <w:rPr>
          <w:rFonts w:ascii="Arial" w:hAnsi="Arial" w:cs="Arial"/>
        </w:rPr>
      </w:pPr>
    </w:p>
    <w:p w:rsidR="008F547A" w:rsidRPr="00691A6C" w:rsidRDefault="008F547A" w:rsidP="00691A6C">
      <w:pPr>
        <w:rPr>
          <w:rFonts w:ascii="Arial" w:hAnsi="Arial" w:cs="Arial"/>
        </w:rPr>
      </w:pPr>
    </w:p>
    <w:p w:rsidR="008F547A" w:rsidRPr="00691A6C" w:rsidRDefault="008F547A" w:rsidP="00691A6C">
      <w:pPr>
        <w:pStyle w:val="NormalnyWeb"/>
        <w:spacing w:before="0" w:beforeAutospacing="0" w:after="0" w:afterAutospacing="0"/>
        <w:rPr>
          <w:rFonts w:ascii="Arial" w:hAnsi="Arial" w:cs="Arial"/>
        </w:rPr>
      </w:pPr>
      <w:r w:rsidRPr="00691A6C">
        <w:rPr>
          <w:rFonts w:ascii="Arial" w:hAnsi="Arial" w:cs="Arial"/>
          <w:b/>
          <w:bCs/>
          <w:u w:val="single"/>
        </w:rPr>
        <w:t>Uczeń słabo widzący</w:t>
      </w:r>
    </w:p>
    <w:p w:rsidR="008F547A" w:rsidRPr="00691A6C" w:rsidRDefault="008F547A" w:rsidP="00691A6C">
      <w:pPr>
        <w:pStyle w:val="NormalnyWeb"/>
        <w:spacing w:before="0" w:beforeAutospacing="0" w:after="0" w:afterAutospacing="0"/>
        <w:rPr>
          <w:rFonts w:ascii="Arial" w:hAnsi="Arial" w:cs="Arial"/>
        </w:rPr>
      </w:pPr>
      <w:r w:rsidRPr="00691A6C">
        <w:rPr>
          <w:rFonts w:ascii="Arial" w:hAnsi="Arial" w:cs="Arial"/>
        </w:rPr>
        <w:t> </w:t>
      </w:r>
    </w:p>
    <w:p w:rsidR="008F547A" w:rsidRPr="00691A6C" w:rsidRDefault="008F547A" w:rsidP="00691A6C">
      <w:pPr>
        <w:pStyle w:val="NormalnyWeb"/>
        <w:spacing w:before="0" w:beforeAutospacing="0" w:after="0" w:afterAutospacing="0"/>
        <w:rPr>
          <w:rFonts w:ascii="Arial" w:hAnsi="Arial" w:cs="Arial"/>
        </w:rPr>
      </w:pPr>
      <w:r w:rsidRPr="00691A6C">
        <w:rPr>
          <w:rFonts w:ascii="Arial" w:hAnsi="Arial" w:cs="Arial"/>
          <w:b/>
          <w:bCs/>
        </w:rPr>
        <w:t>Zakres dostosowania</w:t>
      </w:r>
      <w:r w:rsidRPr="00691A6C">
        <w:rPr>
          <w:rFonts w:ascii="Arial" w:hAnsi="Arial" w:cs="Arial"/>
        </w:rPr>
        <w:t xml:space="preserve"> – w przypadku treści pisanych konieczne jest zastosowanie powieszonej czcionki, polecenia do ćwiczeń, nawet jeżeli są podane w formie pisemnej należy przekazać dziecku ustnie. Instrukcje i polecenia powinny być sformułowane w sposób czytelny i zrozumiały dla ucznia. W pracy z dzieckiem stosować wielozmysłowe poznanie rzeczywistości. Należy również pamiętać o kompensacyjnej roli dotyku i słuchu. Zakres dostosowania musi obejmować również pomoc dziecku w prawidłowym organizowaniu swojego stanowiska pracy. </w:t>
      </w:r>
    </w:p>
    <w:p w:rsidR="008F547A" w:rsidRPr="00691A6C" w:rsidRDefault="008F547A" w:rsidP="00691A6C">
      <w:pPr>
        <w:pStyle w:val="NormalnyWeb"/>
        <w:spacing w:before="0" w:beforeAutospacing="0" w:after="0" w:afterAutospacing="0"/>
        <w:rPr>
          <w:rFonts w:ascii="Arial" w:hAnsi="Arial" w:cs="Arial"/>
        </w:rPr>
      </w:pPr>
      <w:r w:rsidRPr="00691A6C">
        <w:rPr>
          <w:rFonts w:ascii="Arial" w:hAnsi="Arial" w:cs="Arial"/>
        </w:rPr>
        <w:t> </w:t>
      </w:r>
    </w:p>
    <w:p w:rsidR="008F547A" w:rsidRPr="00691A6C" w:rsidRDefault="008F547A" w:rsidP="00691A6C">
      <w:pPr>
        <w:pStyle w:val="NormalnyWeb"/>
        <w:spacing w:before="0" w:beforeAutospacing="0" w:after="0" w:afterAutospacing="0"/>
        <w:rPr>
          <w:rFonts w:ascii="Arial" w:hAnsi="Arial" w:cs="Arial"/>
        </w:rPr>
      </w:pPr>
      <w:r w:rsidRPr="00691A6C">
        <w:rPr>
          <w:rFonts w:ascii="Arial" w:hAnsi="Arial" w:cs="Arial"/>
          <w:b/>
          <w:bCs/>
        </w:rPr>
        <w:t xml:space="preserve">Zasady- </w:t>
      </w:r>
      <w:r w:rsidRPr="00691A6C">
        <w:rPr>
          <w:rFonts w:ascii="Arial" w:hAnsi="Arial" w:cs="Arial"/>
        </w:rPr>
        <w:t>przede wszystkim należy dostosować warunki pracy do stopnia niedowidzenia dziecka. Istotną rolę odgrywa dobór oświetlenia w klasie i miejsce w którym dziecko siedzi. Dziecko musi siedzieć tak, aby promienie słońca nie oślepiały go. Można pokusić się o punktowe oświetlenie stanowiska pracy.</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 xml:space="preserve">Tak jak w przypadku pozostałych deficytów rozwojowych stosujemy zasadę indywidualizacji, systematyczności oraz pomocy koleżeńskiej. </w:t>
      </w:r>
    </w:p>
    <w:p w:rsidR="008F547A" w:rsidRPr="00691A6C" w:rsidRDefault="008F547A" w:rsidP="00691A6C">
      <w:pPr>
        <w:pStyle w:val="NormalnyWeb"/>
        <w:spacing w:before="0" w:beforeAutospacing="0" w:after="0" w:afterAutospacing="0"/>
        <w:rPr>
          <w:rFonts w:ascii="Arial" w:hAnsi="Arial" w:cs="Arial"/>
        </w:rPr>
      </w:pPr>
      <w:r w:rsidRPr="00691A6C">
        <w:rPr>
          <w:rFonts w:ascii="Arial" w:hAnsi="Arial" w:cs="Arial"/>
          <w:b/>
          <w:bCs/>
        </w:rPr>
        <w:t>Uczeń dyslektyczny</w:t>
      </w:r>
    </w:p>
    <w:p w:rsidR="008F547A" w:rsidRPr="00691A6C" w:rsidRDefault="008F547A" w:rsidP="00691A6C">
      <w:pPr>
        <w:pStyle w:val="NormalnyWeb"/>
        <w:spacing w:before="0" w:beforeAutospacing="0" w:after="0" w:afterAutospacing="0"/>
        <w:rPr>
          <w:rFonts w:ascii="Arial" w:hAnsi="Arial" w:cs="Arial"/>
        </w:rPr>
      </w:pPr>
      <w:r w:rsidRPr="00691A6C">
        <w:rPr>
          <w:rFonts w:ascii="Arial" w:hAnsi="Arial" w:cs="Arial"/>
          <w:b/>
          <w:bCs/>
        </w:rPr>
        <w:t> </w:t>
      </w:r>
    </w:p>
    <w:p w:rsidR="008F547A" w:rsidRPr="00691A6C" w:rsidRDefault="008F547A" w:rsidP="00691A6C">
      <w:pPr>
        <w:pStyle w:val="NormalnyWeb"/>
        <w:spacing w:before="0" w:beforeAutospacing="0" w:after="0" w:afterAutospacing="0"/>
        <w:rPr>
          <w:rFonts w:ascii="Arial" w:hAnsi="Arial" w:cs="Arial"/>
        </w:rPr>
      </w:pPr>
      <w:r w:rsidRPr="00691A6C">
        <w:rPr>
          <w:rFonts w:ascii="Arial" w:hAnsi="Arial" w:cs="Arial"/>
          <w:b/>
          <w:bCs/>
        </w:rPr>
        <w:t>Zakres dostosowania</w:t>
      </w:r>
    </w:p>
    <w:p w:rsidR="008F547A" w:rsidRPr="00691A6C" w:rsidRDefault="008F547A" w:rsidP="00691A6C">
      <w:pPr>
        <w:pStyle w:val="NormalnyWeb"/>
        <w:spacing w:before="0" w:beforeAutospacing="0" w:after="0" w:afterAutospacing="0"/>
        <w:rPr>
          <w:rFonts w:ascii="Arial" w:hAnsi="Arial" w:cs="Arial"/>
        </w:rPr>
      </w:pPr>
      <w:r w:rsidRPr="00691A6C">
        <w:rPr>
          <w:rFonts w:ascii="Arial" w:hAnsi="Arial" w:cs="Arial"/>
          <w:b/>
          <w:bCs/>
        </w:rPr>
        <w:t> </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b/>
          <w:bCs/>
        </w:rPr>
        <w:t xml:space="preserve">- </w:t>
      </w:r>
      <w:r w:rsidRPr="00691A6C">
        <w:rPr>
          <w:rFonts w:ascii="Arial" w:hAnsi="Arial" w:cs="Arial"/>
        </w:rPr>
        <w:t>ocenianie na podstawie wypowiedzi ustnych, wydłużanie czasu na prace pisemne i odpowiedzi ustne,</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-nieocenianie poziomu graficznego prac pisemnych,</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-unikanie odpytywania głośnego czytania na forum klasy zwracanie uwagi na poziom czytania cichego ze zrozumieniem), dzielenie realizowanego materiału na mniejsze partie,</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-docenianie włożonego w pracę wysiłku, a nie tylko uzyskanego efektu,</w:t>
      </w:r>
    </w:p>
    <w:p w:rsidR="008F547A" w:rsidRPr="00691A6C" w:rsidRDefault="008F547A" w:rsidP="00691A6C">
      <w:pPr>
        <w:pStyle w:val="NormalnyWeb"/>
        <w:spacing w:before="0" w:beforeAutospacing="0" w:after="200" w:afterAutospacing="0"/>
        <w:rPr>
          <w:rFonts w:ascii="Arial" w:hAnsi="Arial" w:cs="Arial"/>
          <w:b/>
          <w:bCs/>
        </w:rPr>
      </w:pPr>
      <w:r w:rsidRPr="00691A6C">
        <w:rPr>
          <w:rFonts w:ascii="Arial" w:hAnsi="Arial" w:cs="Arial"/>
        </w:rPr>
        <w:t>-przedstawienie na początku lekcji planu, kolejności poszczególnych etapów, w przypadku zmiany poinformowanie o tym,</w:t>
      </w:r>
      <w:r w:rsidRPr="00691A6C">
        <w:rPr>
          <w:rFonts w:ascii="Arial" w:hAnsi="Arial" w:cs="Arial"/>
          <w:b/>
          <w:bCs/>
        </w:rPr>
        <w:t xml:space="preserve"> </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b/>
          <w:bCs/>
        </w:rPr>
        <w:t xml:space="preserve">- </w:t>
      </w:r>
      <w:r w:rsidRPr="00691A6C">
        <w:rPr>
          <w:rFonts w:ascii="Arial" w:hAnsi="Arial" w:cs="Arial"/>
        </w:rPr>
        <w:t>stałe zachęcanie do systematyczności, mobilizowanie do pracy i podejmowania wysiłku umysłowego,</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-wspieranie w procesie nauki, chwalenie za osiągnięcia w celu poniesienia samooceny,</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-usprawnianie ruchowe (wykorzystywanie np. elementów metody Dennisona),</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-w wypowiedziach pisemnych uwzględniać zawartość treściową, a nie tylko zasób słownictwa,</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b/>
          <w:bCs/>
        </w:rPr>
        <w:t xml:space="preserve">- </w:t>
      </w:r>
      <w:r w:rsidRPr="00691A6C">
        <w:rPr>
          <w:rFonts w:ascii="Arial" w:hAnsi="Arial" w:cs="Arial"/>
        </w:rPr>
        <w:t>ułatwić kontakty z rówieśnikami, uczyć współpracy i współdziałania w ramach stopniowo przydzielanego zakresu odpowiedzialności,</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lastRenderedPageBreak/>
        <w:t>-wyciszanie reakcji agresywnych, będących mechanizmem obronnym dziecka, skupianie</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zainteresowania na zadaniach do wykonania,</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b/>
          <w:bCs/>
        </w:rPr>
        <w:t xml:space="preserve">- </w:t>
      </w:r>
      <w:r w:rsidRPr="00691A6C">
        <w:rPr>
          <w:rFonts w:ascii="Arial" w:hAnsi="Arial" w:cs="Arial"/>
        </w:rPr>
        <w:t>ujednolicenie wymagań i oddziaływań stosowanych w szkole i w domu, stała kontrola realizacji zadań,</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-skupianie uwagi ucznia na tym, co w danym momencie najważniejsze (zaznaczanie informacji kolorem, używanie sygnałów- ważne, uwaga),</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-stosowanie odpowiedniego systemu komunikacji proste, krótkie zwroty, słowa-symbole stosowane w celu lepszej koncentracji uwagi, lub polecenia rozpoczęcia czynności,</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-dbanie o poprawę analizy wzrokowej i słuchowej poprzez stymulację polisensoryczną, wielokrotne powtarzanie ćwiczeń, modyfikowanie poszczególnych zadań i ćwiczeń,</w:t>
      </w:r>
    </w:p>
    <w:p w:rsidR="008F547A" w:rsidRPr="00691A6C" w:rsidRDefault="008F547A" w:rsidP="00691A6C">
      <w:pPr>
        <w:pStyle w:val="NormalnyWeb"/>
        <w:spacing w:before="0" w:beforeAutospacing="0" w:after="200" w:afterAutospacing="0"/>
        <w:rPr>
          <w:rFonts w:ascii="Arial" w:hAnsi="Arial" w:cs="Arial"/>
        </w:rPr>
      </w:pPr>
      <w:r w:rsidRPr="00691A6C">
        <w:rPr>
          <w:rFonts w:ascii="Arial" w:hAnsi="Arial" w:cs="Arial"/>
        </w:rPr>
        <w:t>-wprowadzanie technik ułatwiających zapamiętywanie.</w:t>
      </w:r>
    </w:p>
    <w:p w:rsidR="008F547A" w:rsidRPr="00691A6C" w:rsidRDefault="008F547A" w:rsidP="00691A6C">
      <w:pPr>
        <w:pStyle w:val="NormalnyWeb"/>
        <w:spacing w:before="0" w:beforeAutospacing="0" w:after="0" w:afterAutospacing="0"/>
        <w:rPr>
          <w:rFonts w:ascii="Arial" w:hAnsi="Arial" w:cs="Arial"/>
        </w:rPr>
      </w:pPr>
    </w:p>
    <w:p w:rsidR="00865F35" w:rsidRPr="00691A6C" w:rsidRDefault="00865F35" w:rsidP="00691A6C">
      <w:pPr>
        <w:pStyle w:val="NormalnyWeb"/>
        <w:spacing w:before="0" w:beforeAutospacing="0" w:after="0" w:afterAutospacing="0"/>
        <w:rPr>
          <w:rFonts w:ascii="Arial" w:hAnsi="Arial" w:cs="Arial"/>
        </w:rPr>
      </w:pPr>
      <w:r w:rsidRPr="00691A6C">
        <w:rPr>
          <w:rFonts w:ascii="Arial" w:hAnsi="Arial" w:cs="Arial"/>
          <w:b/>
          <w:bCs/>
        </w:rPr>
        <w:t>Uczeń z niepełnosprawnością intelektualną w stopniu lekkim</w:t>
      </w:r>
    </w:p>
    <w:p w:rsidR="00865F35" w:rsidRPr="00691A6C" w:rsidRDefault="00865F35" w:rsidP="00691A6C">
      <w:pPr>
        <w:pStyle w:val="NormalnyWeb"/>
        <w:spacing w:before="0" w:beforeAutospacing="0" w:after="0" w:afterAutospacing="0"/>
        <w:rPr>
          <w:rFonts w:ascii="Arial" w:hAnsi="Arial" w:cs="Arial"/>
        </w:rPr>
      </w:pPr>
      <w:r w:rsidRPr="00691A6C">
        <w:rPr>
          <w:rFonts w:ascii="Arial" w:hAnsi="Arial" w:cs="Arial"/>
          <w:b/>
          <w:bCs/>
        </w:rPr>
        <w:t> </w:t>
      </w:r>
    </w:p>
    <w:p w:rsidR="00865F35" w:rsidRPr="00691A6C" w:rsidRDefault="00865F35" w:rsidP="00691A6C">
      <w:pPr>
        <w:pStyle w:val="NormalnyWeb"/>
        <w:spacing w:before="0" w:beforeAutospacing="0" w:after="200" w:afterAutospacing="0"/>
        <w:rPr>
          <w:rFonts w:ascii="Arial" w:hAnsi="Arial" w:cs="Arial"/>
        </w:rPr>
      </w:pPr>
      <w:r w:rsidRPr="00691A6C">
        <w:rPr>
          <w:rFonts w:ascii="Arial" w:hAnsi="Arial" w:cs="Arial"/>
        </w:rPr>
        <w:t xml:space="preserve">Przy dostosowaniu wymagań dla dzieci o obniżonej inteligencji musimy pamiętać, że dzieci te nie zawsze mają zaburzone te same funkcje. Najczęściej występują zaburzenia myślenia słowno- pojęciowego, trudności w koncentracji uwagi oraz wolne tempo pracy  i ucznia się. Dlatego materiał musi być podzielony na etapy, aby dziecko wiedziało co już opanowało, a co jeszcze wymaga dopracowania i opanowania. </w:t>
      </w:r>
    </w:p>
    <w:p w:rsidR="00865F35" w:rsidRPr="00691A6C" w:rsidRDefault="00865F35" w:rsidP="00691A6C">
      <w:pPr>
        <w:pStyle w:val="NormalnyWeb"/>
        <w:spacing w:before="0" w:beforeAutospacing="0" w:after="200" w:afterAutospacing="0"/>
        <w:rPr>
          <w:rFonts w:ascii="Arial" w:hAnsi="Arial" w:cs="Arial"/>
        </w:rPr>
      </w:pPr>
      <w:r w:rsidRPr="00691A6C">
        <w:rPr>
          <w:rFonts w:ascii="Arial" w:hAnsi="Arial" w:cs="Arial"/>
          <w:b/>
          <w:bCs/>
        </w:rPr>
        <w:t>Zakres dostosowania-</w:t>
      </w:r>
      <w:r w:rsidRPr="00691A6C">
        <w:rPr>
          <w:rFonts w:ascii="Arial" w:hAnsi="Arial" w:cs="Arial"/>
        </w:rPr>
        <w:t xml:space="preserve"> należy jasno i czytelnie dla ucznia formułować polecenia i instrukcje oraz sprawdzać stopień ich zrozumienia przez dziecko. Podawany materiał trzeba koniecznie dzielić na mniejsze działki oraz systematycznie sprawdzać postępy dziecka.</w:t>
      </w:r>
    </w:p>
    <w:p w:rsidR="00865F35" w:rsidRPr="00691A6C" w:rsidRDefault="00865F35" w:rsidP="00691A6C">
      <w:pPr>
        <w:pStyle w:val="NormalnyWeb"/>
        <w:spacing w:before="0" w:beforeAutospacing="0" w:after="200" w:afterAutospacing="0"/>
        <w:rPr>
          <w:rFonts w:ascii="Arial" w:hAnsi="Arial" w:cs="Arial"/>
        </w:rPr>
      </w:pPr>
      <w:r w:rsidRPr="00691A6C">
        <w:rPr>
          <w:rFonts w:ascii="Arial" w:hAnsi="Arial" w:cs="Arial"/>
          <w:b/>
          <w:bCs/>
        </w:rPr>
        <w:t>Zasady</w:t>
      </w:r>
      <w:r w:rsidRPr="00691A6C">
        <w:rPr>
          <w:rFonts w:ascii="Arial" w:hAnsi="Arial" w:cs="Arial"/>
        </w:rPr>
        <w:t xml:space="preserve">- najważniejszą jest zasada indywidualizacji, ponieważ każde dziecko jest inne i ma inne deficyty rozwojowe. Ponadto należy stopniować trudność podawanego materiału. Zaczynamy od rzeczy znanych i prostych i stopniowo przechodzimy do trudniejszych. Podawany materiał musi się wiązać z poprzednim, już przez ucznia poznanym i przyswojonym. Istotne jest  częste stosowanie pozytywnych wzmocnień oraz zapewnienie pomocy koleżeńskiej przy trudniejszym materiale. </w:t>
      </w:r>
    </w:p>
    <w:p w:rsidR="00865F35" w:rsidRPr="00691A6C" w:rsidRDefault="00865F35" w:rsidP="00691A6C">
      <w:pPr>
        <w:pStyle w:val="NormalnyWeb"/>
        <w:spacing w:before="0" w:beforeAutospacing="0" w:after="200" w:afterAutospacing="0"/>
        <w:rPr>
          <w:rFonts w:ascii="Arial" w:hAnsi="Arial" w:cs="Arial"/>
        </w:rPr>
      </w:pPr>
      <w:r w:rsidRPr="00691A6C">
        <w:rPr>
          <w:rFonts w:ascii="Arial" w:hAnsi="Arial" w:cs="Arial"/>
          <w:b/>
          <w:bCs/>
        </w:rPr>
        <w:t>Metody</w:t>
      </w:r>
      <w:r w:rsidRPr="00691A6C">
        <w:rPr>
          <w:rFonts w:ascii="Arial" w:hAnsi="Arial" w:cs="Arial"/>
        </w:rPr>
        <w:t xml:space="preserve">-dużą rolę w przyswajaniu wiadomości odgrywa nauczanie polisensoryczne. Wspomaga ono utrzymywanie się w pamięci informacji, ponieważ im więcej kanałów bierze udział w procesie poznania, tym to poznanie jest trwalsze.  Zastosowanie metod poglądowych ma maksymalnie przybliżyć uczniowi przyswajane treści poprzez uprzystępnianie dzieł sztuki, przykład osobisty, ilustracje, itp.. Metody praktycznego działania nie tylko uatrakcyjniają zajęcia, ale również uczą dziecko działania twórczego i odtwórczego.. Nie można zapomnieć również o szerokiej gamie metod aktywizujących. Jednak przy ich stosowaniu należy pamiętać o tym, że najważniejsze jest dziecko, a nie metoda. </w:t>
      </w:r>
    </w:p>
    <w:p w:rsidR="00865F35" w:rsidRPr="00691A6C" w:rsidRDefault="00865F35" w:rsidP="00691A6C">
      <w:pPr>
        <w:pStyle w:val="NormalnyWeb"/>
        <w:spacing w:before="0" w:beforeAutospacing="0" w:after="200" w:afterAutospacing="0"/>
        <w:rPr>
          <w:rFonts w:ascii="Arial" w:hAnsi="Arial" w:cs="Arial"/>
        </w:rPr>
      </w:pPr>
      <w:r w:rsidRPr="00691A6C">
        <w:rPr>
          <w:rFonts w:ascii="Arial" w:hAnsi="Arial" w:cs="Arial"/>
          <w:b/>
          <w:bCs/>
        </w:rPr>
        <w:lastRenderedPageBreak/>
        <w:t>Formy pracy</w:t>
      </w:r>
      <w:r w:rsidRPr="00691A6C">
        <w:rPr>
          <w:rFonts w:ascii="Arial" w:hAnsi="Arial" w:cs="Arial"/>
        </w:rPr>
        <w:t xml:space="preserve">- najważniejszą i najcenniejszą z uwagi na deficyty rozwojowe jest praca indywidualna z dzieckiem. Praca ta musi być ukierunkowana na dziecko i spełniać rolę terapeutyczną w stosunku do występujących u dziecka zaburzeń rozwojowych i dysfunkcji.  W budowaniu więzi społecznych i relacji interpersonalnych bardzo ważna  jest praca grupowa. Przy tej pracy dziecko uczy się współpracy i współdziałania, a pozostali uczestnicy grupy uświadamiają sobie, że nie każdy ma jednakowe zdolności i talenty, i uczą się akceptacji i zrozumienia dla innych. </w:t>
      </w:r>
    </w:p>
    <w:p w:rsidR="00865F35" w:rsidRPr="00691A6C" w:rsidRDefault="00865F35" w:rsidP="00691A6C">
      <w:pPr>
        <w:pStyle w:val="NormalnyWeb"/>
        <w:spacing w:before="0" w:beforeAutospacing="0" w:after="200" w:afterAutospacing="0"/>
        <w:rPr>
          <w:rFonts w:ascii="Arial" w:hAnsi="Arial" w:cs="Arial"/>
        </w:rPr>
      </w:pPr>
      <w:r w:rsidRPr="00691A6C">
        <w:rPr>
          <w:rFonts w:ascii="Arial" w:hAnsi="Arial" w:cs="Arial"/>
          <w:b/>
          <w:bCs/>
        </w:rPr>
        <w:t xml:space="preserve">Środki dydaktyczne – </w:t>
      </w:r>
      <w:r w:rsidRPr="00691A6C">
        <w:rPr>
          <w:rFonts w:ascii="Arial" w:hAnsi="Arial" w:cs="Arial"/>
        </w:rPr>
        <w:t>pomocne dla dziecka mogą być karty pracy dostosowane do jego możliwości, ilustracje i obrazki o mniejszej ilości szczegółów</w:t>
      </w:r>
    </w:p>
    <w:sectPr w:rsidR="00865F35" w:rsidRPr="00691A6C" w:rsidSect="008856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umanist521PL-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1F66E9E"/>
    <w:multiLevelType w:val="multilevel"/>
    <w:tmpl w:val="D7E6525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62A3F"/>
    <w:multiLevelType w:val="hybridMultilevel"/>
    <w:tmpl w:val="DCB83A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AC97A1D"/>
    <w:multiLevelType w:val="hybridMultilevel"/>
    <w:tmpl w:val="017EAADC"/>
    <w:lvl w:ilvl="0" w:tplc="B85891E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0A83B13"/>
    <w:multiLevelType w:val="hybridMultilevel"/>
    <w:tmpl w:val="5DFAAA36"/>
    <w:lvl w:ilvl="0" w:tplc="815A0090">
      <w:start w:val="1"/>
      <w:numFmt w:val="decimal"/>
      <w:lvlText w:val="%1."/>
      <w:lvlJc w:val="left"/>
      <w:pPr>
        <w:tabs>
          <w:tab w:val="num" w:pos="720"/>
        </w:tabs>
        <w:ind w:left="720" w:hanging="360"/>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3EB60C1"/>
    <w:multiLevelType w:val="hybridMultilevel"/>
    <w:tmpl w:val="AB6CEC0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5132118"/>
    <w:multiLevelType w:val="hybridMultilevel"/>
    <w:tmpl w:val="743EE81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2DC1988"/>
    <w:multiLevelType w:val="hybridMultilevel"/>
    <w:tmpl w:val="4F3E5636"/>
    <w:lvl w:ilvl="0" w:tplc="ABCC5360">
      <w:start w:val="1"/>
      <w:numFmt w:val="decimal"/>
      <w:lvlText w:val="%1."/>
      <w:lvlJc w:val="left"/>
      <w:pPr>
        <w:tabs>
          <w:tab w:val="num" w:pos="720"/>
        </w:tabs>
        <w:ind w:left="720" w:hanging="360"/>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2A3D31E3"/>
    <w:multiLevelType w:val="hybridMultilevel"/>
    <w:tmpl w:val="2098D518"/>
    <w:lvl w:ilvl="0" w:tplc="B2C6F84C">
      <w:start w:val="1"/>
      <w:numFmt w:val="lowerLetter"/>
      <w:lvlText w:val="%1)"/>
      <w:lvlJc w:val="left"/>
      <w:pPr>
        <w:tabs>
          <w:tab w:val="num" w:pos="1080"/>
        </w:tabs>
        <w:ind w:left="1080" w:hanging="360"/>
      </w:pPr>
      <w:rPr>
        <w:rFonts w:ascii="Arial" w:eastAsia="Times New Roman" w:hAnsi="Arial" w:cs="Arial"/>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nsid w:val="2D4571A1"/>
    <w:multiLevelType w:val="hybridMultilevel"/>
    <w:tmpl w:val="3E105688"/>
    <w:lvl w:ilvl="0" w:tplc="1334F33A">
      <w:start w:val="1"/>
      <w:numFmt w:val="decimal"/>
      <w:lvlText w:val="%1."/>
      <w:lvlJc w:val="left"/>
      <w:pPr>
        <w:tabs>
          <w:tab w:val="num" w:pos="720"/>
        </w:tabs>
        <w:ind w:left="720" w:hanging="360"/>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EB211DA"/>
    <w:multiLevelType w:val="hybridMultilevel"/>
    <w:tmpl w:val="1166F1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0377654"/>
    <w:multiLevelType w:val="hybridMultilevel"/>
    <w:tmpl w:val="D0E2ECD6"/>
    <w:lvl w:ilvl="0" w:tplc="4E103442">
      <w:start w:val="1"/>
      <w:numFmt w:val="decimal"/>
      <w:lvlText w:val="%1."/>
      <w:lvlJc w:val="left"/>
      <w:pPr>
        <w:ind w:left="1440" w:hanging="360"/>
      </w:pPr>
      <w:rPr>
        <w:rFonts w:ascii="Arial" w:eastAsia="Times New Roman" w:hAnsi="Arial" w:cs="Aria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327C0817"/>
    <w:multiLevelType w:val="hybridMultilevel"/>
    <w:tmpl w:val="018E1AD4"/>
    <w:lvl w:ilvl="0" w:tplc="BF9683AE">
      <w:start w:val="1"/>
      <w:numFmt w:val="decimal"/>
      <w:lvlText w:val="%1."/>
      <w:lvlJc w:val="left"/>
      <w:pPr>
        <w:tabs>
          <w:tab w:val="num" w:pos="720"/>
        </w:tabs>
        <w:ind w:left="720" w:hanging="360"/>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359560AE"/>
    <w:multiLevelType w:val="hybridMultilevel"/>
    <w:tmpl w:val="187C9D00"/>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7B257C8"/>
    <w:multiLevelType w:val="hybridMultilevel"/>
    <w:tmpl w:val="00AAD8C4"/>
    <w:lvl w:ilvl="0" w:tplc="99F48CA4">
      <w:start w:val="1"/>
      <w:numFmt w:val="decimal"/>
      <w:lvlText w:val="%1."/>
      <w:lvlJc w:val="left"/>
      <w:pPr>
        <w:tabs>
          <w:tab w:val="num" w:pos="720"/>
        </w:tabs>
        <w:ind w:left="720" w:hanging="360"/>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3C6D6CEC"/>
    <w:multiLevelType w:val="hybridMultilevel"/>
    <w:tmpl w:val="1F208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854819"/>
    <w:multiLevelType w:val="hybridMultilevel"/>
    <w:tmpl w:val="2206A1C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AD6294B"/>
    <w:multiLevelType w:val="hybridMultilevel"/>
    <w:tmpl w:val="7070004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7034B72"/>
    <w:multiLevelType w:val="multilevel"/>
    <w:tmpl w:val="D7E6525A"/>
    <w:lvl w:ilvl="0">
      <w:start w:val="1"/>
      <w:numFmt w:val="bullet"/>
      <w:lvlText w:val=""/>
      <w:lvlPicBulletId w:val="2"/>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BED6032"/>
    <w:multiLevelType w:val="hybridMultilevel"/>
    <w:tmpl w:val="9B0215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5DE3FCB"/>
    <w:multiLevelType w:val="hybridMultilevel"/>
    <w:tmpl w:val="6D94691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71A2CF3"/>
    <w:multiLevelType w:val="hybridMultilevel"/>
    <w:tmpl w:val="72C0B964"/>
    <w:lvl w:ilvl="0" w:tplc="BB2ADC9E">
      <w:start w:val="1"/>
      <w:numFmt w:val="decimal"/>
      <w:lvlText w:val="%1."/>
      <w:lvlJc w:val="left"/>
      <w:pPr>
        <w:tabs>
          <w:tab w:val="num" w:pos="720"/>
        </w:tabs>
        <w:ind w:left="720" w:hanging="360"/>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76E16F70"/>
    <w:multiLevelType w:val="multilevel"/>
    <w:tmpl w:val="CA001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595C80"/>
    <w:multiLevelType w:val="hybridMultilevel"/>
    <w:tmpl w:val="31FE6EF4"/>
    <w:lvl w:ilvl="0" w:tplc="DFCC27D0">
      <w:start w:val="1"/>
      <w:numFmt w:val="lowerLetter"/>
      <w:lvlText w:val="%1)"/>
      <w:lvlJc w:val="left"/>
      <w:pPr>
        <w:tabs>
          <w:tab w:val="num" w:pos="1080"/>
        </w:tabs>
        <w:ind w:left="1080" w:hanging="360"/>
      </w:pPr>
      <w:rPr>
        <w:rFonts w:ascii="Arial" w:eastAsia="Times New Roman" w:hAnsi="Arial" w:cs="Arial"/>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
    <w:nsid w:val="7EEC0899"/>
    <w:multiLevelType w:val="hybridMultilevel"/>
    <w:tmpl w:val="A82E68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8"/>
  </w:num>
  <w:num w:numId="2">
    <w:abstractNumId w:val="12"/>
  </w:num>
  <w:num w:numId="3">
    <w:abstractNumId w:val="7"/>
  </w:num>
  <w:num w:numId="4">
    <w:abstractNumId w:val="22"/>
  </w:num>
  <w:num w:numId="5">
    <w:abstractNumId w:val="19"/>
  </w:num>
  <w:num w:numId="6">
    <w:abstractNumId w:val="2"/>
  </w:num>
  <w:num w:numId="7">
    <w:abstractNumId w:val="9"/>
  </w:num>
  <w:num w:numId="8">
    <w:abstractNumId w:val="15"/>
  </w:num>
  <w:num w:numId="9">
    <w:abstractNumId w:val="23"/>
  </w:num>
  <w:num w:numId="10">
    <w:abstractNumId w:val="16"/>
  </w:num>
  <w:num w:numId="11">
    <w:abstractNumId w:val="1"/>
  </w:num>
  <w:num w:numId="12">
    <w:abstractNumId w:val="5"/>
  </w:num>
  <w:num w:numId="13">
    <w:abstractNumId w:val="4"/>
  </w:num>
  <w:num w:numId="14">
    <w:abstractNumId w:val="8"/>
  </w:num>
  <w:num w:numId="15">
    <w:abstractNumId w:val="3"/>
  </w:num>
  <w:num w:numId="16">
    <w:abstractNumId w:val="11"/>
  </w:num>
  <w:num w:numId="17">
    <w:abstractNumId w:val="13"/>
  </w:num>
  <w:num w:numId="18">
    <w:abstractNumId w:val="20"/>
  </w:num>
  <w:num w:numId="19">
    <w:abstractNumId w:val="6"/>
  </w:num>
  <w:num w:numId="20">
    <w:abstractNumId w:val="10"/>
  </w:num>
  <w:num w:numId="21">
    <w:abstractNumId w:val="0"/>
  </w:num>
  <w:num w:numId="22">
    <w:abstractNumId w:val="21"/>
  </w:num>
  <w:num w:numId="23">
    <w:abstractNumId w:val="14"/>
  </w:num>
  <w:num w:numId="24">
    <w:abstractNumId w:val="17"/>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F547A"/>
    <w:rsid w:val="00000C1E"/>
    <w:rsid w:val="00002FDB"/>
    <w:rsid w:val="00006229"/>
    <w:rsid w:val="0000689C"/>
    <w:rsid w:val="000142BD"/>
    <w:rsid w:val="000217D7"/>
    <w:rsid w:val="00024490"/>
    <w:rsid w:val="000248D5"/>
    <w:rsid w:val="00026D38"/>
    <w:rsid w:val="00036D48"/>
    <w:rsid w:val="00036E4D"/>
    <w:rsid w:val="00040724"/>
    <w:rsid w:val="0004691B"/>
    <w:rsid w:val="000655EF"/>
    <w:rsid w:val="00067581"/>
    <w:rsid w:val="00072E2A"/>
    <w:rsid w:val="00073E87"/>
    <w:rsid w:val="00082033"/>
    <w:rsid w:val="00086BF8"/>
    <w:rsid w:val="000A73D3"/>
    <w:rsid w:val="000B1576"/>
    <w:rsid w:val="000B4002"/>
    <w:rsid w:val="000B4D5C"/>
    <w:rsid w:val="000B6AFE"/>
    <w:rsid w:val="000B6F3B"/>
    <w:rsid w:val="000C3761"/>
    <w:rsid w:val="000D4203"/>
    <w:rsid w:val="000D778A"/>
    <w:rsid w:val="000E0023"/>
    <w:rsid w:val="000E0DA7"/>
    <w:rsid w:val="000F0D1F"/>
    <w:rsid w:val="000F3119"/>
    <w:rsid w:val="00100B47"/>
    <w:rsid w:val="00101975"/>
    <w:rsid w:val="0010380E"/>
    <w:rsid w:val="001052B4"/>
    <w:rsid w:val="00114DB2"/>
    <w:rsid w:val="00115B33"/>
    <w:rsid w:val="00123C65"/>
    <w:rsid w:val="00127DCD"/>
    <w:rsid w:val="001347F4"/>
    <w:rsid w:val="001377A8"/>
    <w:rsid w:val="00144063"/>
    <w:rsid w:val="00144B1D"/>
    <w:rsid w:val="00145F7C"/>
    <w:rsid w:val="00147394"/>
    <w:rsid w:val="0014740B"/>
    <w:rsid w:val="001510E4"/>
    <w:rsid w:val="0015584D"/>
    <w:rsid w:val="001564F7"/>
    <w:rsid w:val="0016310B"/>
    <w:rsid w:val="0016476A"/>
    <w:rsid w:val="00166598"/>
    <w:rsid w:val="00167D84"/>
    <w:rsid w:val="00175336"/>
    <w:rsid w:val="00183F3A"/>
    <w:rsid w:val="00186281"/>
    <w:rsid w:val="00191CC4"/>
    <w:rsid w:val="001951E8"/>
    <w:rsid w:val="00197BB9"/>
    <w:rsid w:val="001B24B5"/>
    <w:rsid w:val="001B44FF"/>
    <w:rsid w:val="001B57F1"/>
    <w:rsid w:val="001C2591"/>
    <w:rsid w:val="001C741E"/>
    <w:rsid w:val="001D166E"/>
    <w:rsid w:val="001D2E79"/>
    <w:rsid w:val="001D3288"/>
    <w:rsid w:val="001D5231"/>
    <w:rsid w:val="001E3518"/>
    <w:rsid w:val="001E44C7"/>
    <w:rsid w:val="001F3911"/>
    <w:rsid w:val="001F47EE"/>
    <w:rsid w:val="001F7D4C"/>
    <w:rsid w:val="00200EED"/>
    <w:rsid w:val="002051FC"/>
    <w:rsid w:val="0020647D"/>
    <w:rsid w:val="00207F7F"/>
    <w:rsid w:val="00217456"/>
    <w:rsid w:val="00220C8F"/>
    <w:rsid w:val="002215A9"/>
    <w:rsid w:val="00221A9D"/>
    <w:rsid w:val="002244C1"/>
    <w:rsid w:val="00227404"/>
    <w:rsid w:val="00227788"/>
    <w:rsid w:val="00232C7A"/>
    <w:rsid w:val="00234075"/>
    <w:rsid w:val="002426ED"/>
    <w:rsid w:val="00253146"/>
    <w:rsid w:val="00254204"/>
    <w:rsid w:val="00254831"/>
    <w:rsid w:val="002553B9"/>
    <w:rsid w:val="00256908"/>
    <w:rsid w:val="00256E8E"/>
    <w:rsid w:val="00263408"/>
    <w:rsid w:val="00263891"/>
    <w:rsid w:val="00264B8A"/>
    <w:rsid w:val="0026581E"/>
    <w:rsid w:val="00266F55"/>
    <w:rsid w:val="00272CA5"/>
    <w:rsid w:val="00273599"/>
    <w:rsid w:val="002737AC"/>
    <w:rsid w:val="002806D8"/>
    <w:rsid w:val="00287A9A"/>
    <w:rsid w:val="00291B56"/>
    <w:rsid w:val="002941BB"/>
    <w:rsid w:val="0029780F"/>
    <w:rsid w:val="002A7591"/>
    <w:rsid w:val="002B3A0D"/>
    <w:rsid w:val="002B3ADB"/>
    <w:rsid w:val="002C2FB9"/>
    <w:rsid w:val="002C66D2"/>
    <w:rsid w:val="002C6CF8"/>
    <w:rsid w:val="002D0881"/>
    <w:rsid w:val="002D50AF"/>
    <w:rsid w:val="002D5F7F"/>
    <w:rsid w:val="002D77E7"/>
    <w:rsid w:val="002E1A4E"/>
    <w:rsid w:val="002F04BB"/>
    <w:rsid w:val="002F1B17"/>
    <w:rsid w:val="00307E9D"/>
    <w:rsid w:val="003141A1"/>
    <w:rsid w:val="0031668E"/>
    <w:rsid w:val="00322243"/>
    <w:rsid w:val="003249EE"/>
    <w:rsid w:val="00327C38"/>
    <w:rsid w:val="003308ED"/>
    <w:rsid w:val="00336048"/>
    <w:rsid w:val="0033743E"/>
    <w:rsid w:val="00344564"/>
    <w:rsid w:val="003461BA"/>
    <w:rsid w:val="0035017D"/>
    <w:rsid w:val="003669E0"/>
    <w:rsid w:val="00376FE8"/>
    <w:rsid w:val="003855E7"/>
    <w:rsid w:val="00393B5E"/>
    <w:rsid w:val="003A14DA"/>
    <w:rsid w:val="003A59C0"/>
    <w:rsid w:val="003A5C23"/>
    <w:rsid w:val="003A6913"/>
    <w:rsid w:val="003B067A"/>
    <w:rsid w:val="003B2925"/>
    <w:rsid w:val="003B41A9"/>
    <w:rsid w:val="003B5F8B"/>
    <w:rsid w:val="003C1EEB"/>
    <w:rsid w:val="003D6E48"/>
    <w:rsid w:val="003E2546"/>
    <w:rsid w:val="003E6CD1"/>
    <w:rsid w:val="004114AA"/>
    <w:rsid w:val="00412C82"/>
    <w:rsid w:val="00412EE7"/>
    <w:rsid w:val="00423B7B"/>
    <w:rsid w:val="00423B97"/>
    <w:rsid w:val="004300C9"/>
    <w:rsid w:val="00433E4F"/>
    <w:rsid w:val="00436FCD"/>
    <w:rsid w:val="00444BAC"/>
    <w:rsid w:val="00445CE4"/>
    <w:rsid w:val="0044778B"/>
    <w:rsid w:val="0045221C"/>
    <w:rsid w:val="0045221F"/>
    <w:rsid w:val="0045254B"/>
    <w:rsid w:val="004561DC"/>
    <w:rsid w:val="0045725E"/>
    <w:rsid w:val="00466A08"/>
    <w:rsid w:val="004726B6"/>
    <w:rsid w:val="00477180"/>
    <w:rsid w:val="00480727"/>
    <w:rsid w:val="00483282"/>
    <w:rsid w:val="00484B75"/>
    <w:rsid w:val="00486164"/>
    <w:rsid w:val="00492C81"/>
    <w:rsid w:val="00494E5A"/>
    <w:rsid w:val="00495F7D"/>
    <w:rsid w:val="00496612"/>
    <w:rsid w:val="004A11FE"/>
    <w:rsid w:val="004A37CA"/>
    <w:rsid w:val="004B0314"/>
    <w:rsid w:val="004B20B7"/>
    <w:rsid w:val="004B7279"/>
    <w:rsid w:val="004B76A1"/>
    <w:rsid w:val="004C1479"/>
    <w:rsid w:val="004D10B3"/>
    <w:rsid w:val="004D5574"/>
    <w:rsid w:val="004D60D2"/>
    <w:rsid w:val="004D66E3"/>
    <w:rsid w:val="004E271D"/>
    <w:rsid w:val="004E37A7"/>
    <w:rsid w:val="004F18FF"/>
    <w:rsid w:val="004F2AE0"/>
    <w:rsid w:val="004F6D22"/>
    <w:rsid w:val="00500F19"/>
    <w:rsid w:val="00502673"/>
    <w:rsid w:val="00503F68"/>
    <w:rsid w:val="005133E4"/>
    <w:rsid w:val="00513595"/>
    <w:rsid w:val="00515025"/>
    <w:rsid w:val="00515EE9"/>
    <w:rsid w:val="00521F77"/>
    <w:rsid w:val="00524DAC"/>
    <w:rsid w:val="00531202"/>
    <w:rsid w:val="0053315F"/>
    <w:rsid w:val="0053766E"/>
    <w:rsid w:val="005376E1"/>
    <w:rsid w:val="00537BD0"/>
    <w:rsid w:val="00541215"/>
    <w:rsid w:val="0054342A"/>
    <w:rsid w:val="00550CEE"/>
    <w:rsid w:val="00553CF3"/>
    <w:rsid w:val="00555CC0"/>
    <w:rsid w:val="0055795D"/>
    <w:rsid w:val="00562334"/>
    <w:rsid w:val="00566711"/>
    <w:rsid w:val="00566E3B"/>
    <w:rsid w:val="0057568A"/>
    <w:rsid w:val="005923AE"/>
    <w:rsid w:val="00592E27"/>
    <w:rsid w:val="00595E0F"/>
    <w:rsid w:val="00596E13"/>
    <w:rsid w:val="005A2E35"/>
    <w:rsid w:val="005A2EAE"/>
    <w:rsid w:val="005A48A3"/>
    <w:rsid w:val="005B38EF"/>
    <w:rsid w:val="005B3E79"/>
    <w:rsid w:val="005C265F"/>
    <w:rsid w:val="005C4FE7"/>
    <w:rsid w:val="005C55DC"/>
    <w:rsid w:val="005D118D"/>
    <w:rsid w:val="005D4B1A"/>
    <w:rsid w:val="005D536F"/>
    <w:rsid w:val="005D5EAA"/>
    <w:rsid w:val="005D7FBF"/>
    <w:rsid w:val="005E20EE"/>
    <w:rsid w:val="005E24F6"/>
    <w:rsid w:val="005E3622"/>
    <w:rsid w:val="005E421E"/>
    <w:rsid w:val="005E604D"/>
    <w:rsid w:val="005E696F"/>
    <w:rsid w:val="005F0182"/>
    <w:rsid w:val="005F06FD"/>
    <w:rsid w:val="005F10D3"/>
    <w:rsid w:val="005F1914"/>
    <w:rsid w:val="005F37C8"/>
    <w:rsid w:val="005F46A3"/>
    <w:rsid w:val="005F4C2F"/>
    <w:rsid w:val="005F5FBF"/>
    <w:rsid w:val="005F7C12"/>
    <w:rsid w:val="00605376"/>
    <w:rsid w:val="00607A7D"/>
    <w:rsid w:val="006178A2"/>
    <w:rsid w:val="006202C9"/>
    <w:rsid w:val="0062102E"/>
    <w:rsid w:val="0062162B"/>
    <w:rsid w:val="00623004"/>
    <w:rsid w:val="0064004E"/>
    <w:rsid w:val="00640E65"/>
    <w:rsid w:val="006606F5"/>
    <w:rsid w:val="00661BA3"/>
    <w:rsid w:val="00665F20"/>
    <w:rsid w:val="006671F3"/>
    <w:rsid w:val="00672352"/>
    <w:rsid w:val="006736EC"/>
    <w:rsid w:val="00674F9D"/>
    <w:rsid w:val="00677FEA"/>
    <w:rsid w:val="00691A6C"/>
    <w:rsid w:val="006A4985"/>
    <w:rsid w:val="006A6AC0"/>
    <w:rsid w:val="006B33B5"/>
    <w:rsid w:val="006B394B"/>
    <w:rsid w:val="006B7687"/>
    <w:rsid w:val="006C53F5"/>
    <w:rsid w:val="006D0B57"/>
    <w:rsid w:val="006D10A2"/>
    <w:rsid w:val="006D2F61"/>
    <w:rsid w:val="006D3695"/>
    <w:rsid w:val="006D4195"/>
    <w:rsid w:val="006D679B"/>
    <w:rsid w:val="006E1F5F"/>
    <w:rsid w:val="006E2C95"/>
    <w:rsid w:val="006E33BF"/>
    <w:rsid w:val="006F34E0"/>
    <w:rsid w:val="006F3BB9"/>
    <w:rsid w:val="00703BB2"/>
    <w:rsid w:val="0070592D"/>
    <w:rsid w:val="007111AF"/>
    <w:rsid w:val="00717FC8"/>
    <w:rsid w:val="00732349"/>
    <w:rsid w:val="00732B8D"/>
    <w:rsid w:val="0074238D"/>
    <w:rsid w:val="00744191"/>
    <w:rsid w:val="00744ABD"/>
    <w:rsid w:val="00744E19"/>
    <w:rsid w:val="00745DEC"/>
    <w:rsid w:val="007510A0"/>
    <w:rsid w:val="00761788"/>
    <w:rsid w:val="00770322"/>
    <w:rsid w:val="00777622"/>
    <w:rsid w:val="00781FCF"/>
    <w:rsid w:val="007937B0"/>
    <w:rsid w:val="007A2140"/>
    <w:rsid w:val="007C7D39"/>
    <w:rsid w:val="007D1FD1"/>
    <w:rsid w:val="007D2EC5"/>
    <w:rsid w:val="007E783D"/>
    <w:rsid w:val="007F5982"/>
    <w:rsid w:val="008019E3"/>
    <w:rsid w:val="00815B71"/>
    <w:rsid w:val="00815C38"/>
    <w:rsid w:val="00815C82"/>
    <w:rsid w:val="00817E88"/>
    <w:rsid w:val="008247C1"/>
    <w:rsid w:val="00831C29"/>
    <w:rsid w:val="00833451"/>
    <w:rsid w:val="00835E78"/>
    <w:rsid w:val="00837A52"/>
    <w:rsid w:val="00842193"/>
    <w:rsid w:val="008434C8"/>
    <w:rsid w:val="00843AF3"/>
    <w:rsid w:val="0084600B"/>
    <w:rsid w:val="008538CB"/>
    <w:rsid w:val="00860E46"/>
    <w:rsid w:val="008615EC"/>
    <w:rsid w:val="00865F35"/>
    <w:rsid w:val="00870B05"/>
    <w:rsid w:val="00873352"/>
    <w:rsid w:val="00873DB9"/>
    <w:rsid w:val="0087424C"/>
    <w:rsid w:val="008752C8"/>
    <w:rsid w:val="00885625"/>
    <w:rsid w:val="00887282"/>
    <w:rsid w:val="00890A73"/>
    <w:rsid w:val="008963CB"/>
    <w:rsid w:val="008A170C"/>
    <w:rsid w:val="008C3EC7"/>
    <w:rsid w:val="008C4032"/>
    <w:rsid w:val="008C70B8"/>
    <w:rsid w:val="008D49D8"/>
    <w:rsid w:val="008D6873"/>
    <w:rsid w:val="008E0659"/>
    <w:rsid w:val="008E1BFD"/>
    <w:rsid w:val="008E223C"/>
    <w:rsid w:val="008E2CFE"/>
    <w:rsid w:val="008E31AF"/>
    <w:rsid w:val="008E36AE"/>
    <w:rsid w:val="008E7F52"/>
    <w:rsid w:val="008F1540"/>
    <w:rsid w:val="008F5346"/>
    <w:rsid w:val="008F547A"/>
    <w:rsid w:val="008F5BAB"/>
    <w:rsid w:val="008F5C34"/>
    <w:rsid w:val="008F7956"/>
    <w:rsid w:val="008F7F7B"/>
    <w:rsid w:val="0090147F"/>
    <w:rsid w:val="009018D5"/>
    <w:rsid w:val="00901DA8"/>
    <w:rsid w:val="00907CC3"/>
    <w:rsid w:val="00907E04"/>
    <w:rsid w:val="00921460"/>
    <w:rsid w:val="00925A05"/>
    <w:rsid w:val="009334FA"/>
    <w:rsid w:val="009439D7"/>
    <w:rsid w:val="00945D0E"/>
    <w:rsid w:val="00947DFA"/>
    <w:rsid w:val="009509A4"/>
    <w:rsid w:val="00957799"/>
    <w:rsid w:val="0096064D"/>
    <w:rsid w:val="009701ED"/>
    <w:rsid w:val="0097173A"/>
    <w:rsid w:val="009754D3"/>
    <w:rsid w:val="00975BA1"/>
    <w:rsid w:val="00981D84"/>
    <w:rsid w:val="00983C54"/>
    <w:rsid w:val="0098674C"/>
    <w:rsid w:val="00986FD9"/>
    <w:rsid w:val="00993D34"/>
    <w:rsid w:val="00994261"/>
    <w:rsid w:val="009B62F8"/>
    <w:rsid w:val="009C6D0B"/>
    <w:rsid w:val="009C7049"/>
    <w:rsid w:val="009D0788"/>
    <w:rsid w:val="009D0972"/>
    <w:rsid w:val="009D4EE2"/>
    <w:rsid w:val="009E7B9A"/>
    <w:rsid w:val="009F0109"/>
    <w:rsid w:val="00A02D4C"/>
    <w:rsid w:val="00A05607"/>
    <w:rsid w:val="00A0723C"/>
    <w:rsid w:val="00A12B50"/>
    <w:rsid w:val="00A20304"/>
    <w:rsid w:val="00A2252A"/>
    <w:rsid w:val="00A22575"/>
    <w:rsid w:val="00A22F4B"/>
    <w:rsid w:val="00A30909"/>
    <w:rsid w:val="00A312A6"/>
    <w:rsid w:val="00A3289F"/>
    <w:rsid w:val="00A33159"/>
    <w:rsid w:val="00A36391"/>
    <w:rsid w:val="00A375D0"/>
    <w:rsid w:val="00A40B84"/>
    <w:rsid w:val="00A40FD7"/>
    <w:rsid w:val="00A45ED1"/>
    <w:rsid w:val="00A50FEA"/>
    <w:rsid w:val="00A54387"/>
    <w:rsid w:val="00A62EAC"/>
    <w:rsid w:val="00A65A18"/>
    <w:rsid w:val="00A66BC7"/>
    <w:rsid w:val="00A7181E"/>
    <w:rsid w:val="00A72FB8"/>
    <w:rsid w:val="00A7393E"/>
    <w:rsid w:val="00A76DD5"/>
    <w:rsid w:val="00A81BA1"/>
    <w:rsid w:val="00A83357"/>
    <w:rsid w:val="00A8489E"/>
    <w:rsid w:val="00A919F2"/>
    <w:rsid w:val="00A95B7A"/>
    <w:rsid w:val="00AA47CB"/>
    <w:rsid w:val="00AA5A46"/>
    <w:rsid w:val="00AA748E"/>
    <w:rsid w:val="00AB47FC"/>
    <w:rsid w:val="00AB5D67"/>
    <w:rsid w:val="00AB6459"/>
    <w:rsid w:val="00AB6599"/>
    <w:rsid w:val="00AC0A57"/>
    <w:rsid w:val="00AC0F50"/>
    <w:rsid w:val="00AC270B"/>
    <w:rsid w:val="00AC525E"/>
    <w:rsid w:val="00AC5C3E"/>
    <w:rsid w:val="00AC73A6"/>
    <w:rsid w:val="00AD24EF"/>
    <w:rsid w:val="00AD3A1E"/>
    <w:rsid w:val="00AD3EDA"/>
    <w:rsid w:val="00AD5382"/>
    <w:rsid w:val="00AE348F"/>
    <w:rsid w:val="00AF321A"/>
    <w:rsid w:val="00AF7492"/>
    <w:rsid w:val="00B046E5"/>
    <w:rsid w:val="00B04A53"/>
    <w:rsid w:val="00B05324"/>
    <w:rsid w:val="00B053DD"/>
    <w:rsid w:val="00B063A2"/>
    <w:rsid w:val="00B12F98"/>
    <w:rsid w:val="00B233F0"/>
    <w:rsid w:val="00B23D32"/>
    <w:rsid w:val="00B23E6E"/>
    <w:rsid w:val="00B2527F"/>
    <w:rsid w:val="00B2617A"/>
    <w:rsid w:val="00B32A17"/>
    <w:rsid w:val="00B351CD"/>
    <w:rsid w:val="00B3587F"/>
    <w:rsid w:val="00B4016F"/>
    <w:rsid w:val="00B43320"/>
    <w:rsid w:val="00B506A4"/>
    <w:rsid w:val="00B57B26"/>
    <w:rsid w:val="00B6388D"/>
    <w:rsid w:val="00B72059"/>
    <w:rsid w:val="00B75DE7"/>
    <w:rsid w:val="00B76DAC"/>
    <w:rsid w:val="00B82A7D"/>
    <w:rsid w:val="00B851EC"/>
    <w:rsid w:val="00B8556B"/>
    <w:rsid w:val="00B86699"/>
    <w:rsid w:val="00B8682B"/>
    <w:rsid w:val="00B9189D"/>
    <w:rsid w:val="00BA3257"/>
    <w:rsid w:val="00BC5A9C"/>
    <w:rsid w:val="00BD6534"/>
    <w:rsid w:val="00BE2386"/>
    <w:rsid w:val="00BE54FB"/>
    <w:rsid w:val="00BE5561"/>
    <w:rsid w:val="00BE7E25"/>
    <w:rsid w:val="00C062BE"/>
    <w:rsid w:val="00C1254E"/>
    <w:rsid w:val="00C1539E"/>
    <w:rsid w:val="00C1759B"/>
    <w:rsid w:val="00C27BEA"/>
    <w:rsid w:val="00C32A7F"/>
    <w:rsid w:val="00C33DAA"/>
    <w:rsid w:val="00C37809"/>
    <w:rsid w:val="00C44F59"/>
    <w:rsid w:val="00C45E87"/>
    <w:rsid w:val="00C465B6"/>
    <w:rsid w:val="00C5062B"/>
    <w:rsid w:val="00C61E9B"/>
    <w:rsid w:val="00C63060"/>
    <w:rsid w:val="00C646E2"/>
    <w:rsid w:val="00C65CCF"/>
    <w:rsid w:val="00C74816"/>
    <w:rsid w:val="00C7692B"/>
    <w:rsid w:val="00C83C3C"/>
    <w:rsid w:val="00C85CEE"/>
    <w:rsid w:val="00C86CBE"/>
    <w:rsid w:val="00C87114"/>
    <w:rsid w:val="00C87FA8"/>
    <w:rsid w:val="00C90C97"/>
    <w:rsid w:val="00C90C9F"/>
    <w:rsid w:val="00C92571"/>
    <w:rsid w:val="00CA70F8"/>
    <w:rsid w:val="00CA74BC"/>
    <w:rsid w:val="00CC0924"/>
    <w:rsid w:val="00CC2B70"/>
    <w:rsid w:val="00CC2D36"/>
    <w:rsid w:val="00CD3F4B"/>
    <w:rsid w:val="00CD44AC"/>
    <w:rsid w:val="00CD75B6"/>
    <w:rsid w:val="00CE2410"/>
    <w:rsid w:val="00CE440F"/>
    <w:rsid w:val="00D030D5"/>
    <w:rsid w:val="00D053DB"/>
    <w:rsid w:val="00D10E50"/>
    <w:rsid w:val="00D14D59"/>
    <w:rsid w:val="00D1604A"/>
    <w:rsid w:val="00D20717"/>
    <w:rsid w:val="00D26A6C"/>
    <w:rsid w:val="00D27ECD"/>
    <w:rsid w:val="00D31826"/>
    <w:rsid w:val="00D337A9"/>
    <w:rsid w:val="00D372EB"/>
    <w:rsid w:val="00D41ADC"/>
    <w:rsid w:val="00D42277"/>
    <w:rsid w:val="00D42E2E"/>
    <w:rsid w:val="00D44FAA"/>
    <w:rsid w:val="00D51281"/>
    <w:rsid w:val="00D57F21"/>
    <w:rsid w:val="00D6238A"/>
    <w:rsid w:val="00D64B39"/>
    <w:rsid w:val="00D6755C"/>
    <w:rsid w:val="00D67A14"/>
    <w:rsid w:val="00D74D1D"/>
    <w:rsid w:val="00D8589A"/>
    <w:rsid w:val="00D87048"/>
    <w:rsid w:val="00D91452"/>
    <w:rsid w:val="00D91F8F"/>
    <w:rsid w:val="00D9581D"/>
    <w:rsid w:val="00D973EE"/>
    <w:rsid w:val="00D97F0C"/>
    <w:rsid w:val="00DA26DF"/>
    <w:rsid w:val="00DA31E5"/>
    <w:rsid w:val="00DA3A08"/>
    <w:rsid w:val="00DB56D5"/>
    <w:rsid w:val="00DC4F23"/>
    <w:rsid w:val="00DC7333"/>
    <w:rsid w:val="00DD0C07"/>
    <w:rsid w:val="00DD4661"/>
    <w:rsid w:val="00DD4735"/>
    <w:rsid w:val="00DE15A9"/>
    <w:rsid w:val="00DE23D3"/>
    <w:rsid w:val="00DE3E97"/>
    <w:rsid w:val="00DF5021"/>
    <w:rsid w:val="00DF54FE"/>
    <w:rsid w:val="00DF566A"/>
    <w:rsid w:val="00E0017B"/>
    <w:rsid w:val="00E00CCE"/>
    <w:rsid w:val="00E053CC"/>
    <w:rsid w:val="00E06014"/>
    <w:rsid w:val="00E07AFE"/>
    <w:rsid w:val="00E12CC3"/>
    <w:rsid w:val="00E16717"/>
    <w:rsid w:val="00E27AE4"/>
    <w:rsid w:val="00E3574D"/>
    <w:rsid w:val="00E44DDC"/>
    <w:rsid w:val="00E5133F"/>
    <w:rsid w:val="00E60B2D"/>
    <w:rsid w:val="00E61502"/>
    <w:rsid w:val="00E67030"/>
    <w:rsid w:val="00E670A6"/>
    <w:rsid w:val="00E713B3"/>
    <w:rsid w:val="00E7762B"/>
    <w:rsid w:val="00E778D8"/>
    <w:rsid w:val="00E77C61"/>
    <w:rsid w:val="00E90C67"/>
    <w:rsid w:val="00E93EC2"/>
    <w:rsid w:val="00E95D6B"/>
    <w:rsid w:val="00E9711F"/>
    <w:rsid w:val="00EA0568"/>
    <w:rsid w:val="00EA50B6"/>
    <w:rsid w:val="00EA587C"/>
    <w:rsid w:val="00EB62D7"/>
    <w:rsid w:val="00EB6838"/>
    <w:rsid w:val="00EC0F67"/>
    <w:rsid w:val="00EC6144"/>
    <w:rsid w:val="00EC7927"/>
    <w:rsid w:val="00ED00A0"/>
    <w:rsid w:val="00ED1E53"/>
    <w:rsid w:val="00ED35E8"/>
    <w:rsid w:val="00ED63FC"/>
    <w:rsid w:val="00EE3D41"/>
    <w:rsid w:val="00EE7D3D"/>
    <w:rsid w:val="00EF0B77"/>
    <w:rsid w:val="00EF1E24"/>
    <w:rsid w:val="00EF45DC"/>
    <w:rsid w:val="00EF45E7"/>
    <w:rsid w:val="00EF73B8"/>
    <w:rsid w:val="00F003E7"/>
    <w:rsid w:val="00F0606E"/>
    <w:rsid w:val="00F119EE"/>
    <w:rsid w:val="00F12959"/>
    <w:rsid w:val="00F12A1C"/>
    <w:rsid w:val="00F15E95"/>
    <w:rsid w:val="00F204A9"/>
    <w:rsid w:val="00F218D3"/>
    <w:rsid w:val="00F252DB"/>
    <w:rsid w:val="00F270A7"/>
    <w:rsid w:val="00F327DB"/>
    <w:rsid w:val="00F3314D"/>
    <w:rsid w:val="00F35D0A"/>
    <w:rsid w:val="00F3751A"/>
    <w:rsid w:val="00F429B3"/>
    <w:rsid w:val="00F42FD4"/>
    <w:rsid w:val="00F43288"/>
    <w:rsid w:val="00F449F0"/>
    <w:rsid w:val="00F45355"/>
    <w:rsid w:val="00F46A3A"/>
    <w:rsid w:val="00F5149A"/>
    <w:rsid w:val="00F64FFC"/>
    <w:rsid w:val="00F66A12"/>
    <w:rsid w:val="00F70B9E"/>
    <w:rsid w:val="00F71742"/>
    <w:rsid w:val="00F766C8"/>
    <w:rsid w:val="00F770FA"/>
    <w:rsid w:val="00F80F3C"/>
    <w:rsid w:val="00F90046"/>
    <w:rsid w:val="00F94170"/>
    <w:rsid w:val="00F958BE"/>
    <w:rsid w:val="00F965E9"/>
    <w:rsid w:val="00FA3D79"/>
    <w:rsid w:val="00FA5817"/>
    <w:rsid w:val="00FA6181"/>
    <w:rsid w:val="00FA6FB3"/>
    <w:rsid w:val="00FA716D"/>
    <w:rsid w:val="00FB7D24"/>
    <w:rsid w:val="00FC2750"/>
    <w:rsid w:val="00FD0AE6"/>
    <w:rsid w:val="00FE0F2E"/>
    <w:rsid w:val="00FE4DA8"/>
    <w:rsid w:val="00FE58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547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8F547A"/>
    <w:pPr>
      <w:spacing w:before="100" w:beforeAutospacing="1" w:after="100" w:afterAutospacing="1"/>
    </w:pPr>
  </w:style>
  <w:style w:type="paragraph" w:styleId="Akapitzlist">
    <w:name w:val="List Paragraph"/>
    <w:basedOn w:val="Normalny"/>
    <w:uiPriority w:val="34"/>
    <w:qFormat/>
    <w:rsid w:val="008F547A"/>
    <w:pPr>
      <w:spacing w:after="200" w:line="276" w:lineRule="auto"/>
      <w:ind w:left="720"/>
      <w:contextualSpacing/>
    </w:pPr>
    <w:rPr>
      <w:rFonts w:eastAsia="Calibri"/>
      <w:szCs w:val="22"/>
      <w:lang w:eastAsia="en-US"/>
    </w:rPr>
  </w:style>
  <w:style w:type="character" w:styleId="Hipercze">
    <w:name w:val="Hyperlink"/>
    <w:basedOn w:val="Domylnaczcionkaakapitu"/>
    <w:uiPriority w:val="99"/>
    <w:semiHidden/>
    <w:unhideWhenUsed/>
    <w:rsid w:val="007F5982"/>
    <w:rPr>
      <w:color w:val="0000FF"/>
      <w:u w:val="single"/>
    </w:rPr>
  </w:style>
</w:styles>
</file>

<file path=word/webSettings.xml><?xml version="1.0" encoding="utf-8"?>
<w:webSettings xmlns:r="http://schemas.openxmlformats.org/officeDocument/2006/relationships" xmlns:w="http://schemas.openxmlformats.org/wordprocessingml/2006/main">
  <w:divs>
    <w:div w:id="311566277">
      <w:bodyDiv w:val="1"/>
      <w:marLeft w:val="0"/>
      <w:marRight w:val="0"/>
      <w:marTop w:val="0"/>
      <w:marBottom w:val="0"/>
      <w:divBdr>
        <w:top w:val="none" w:sz="0" w:space="0" w:color="auto"/>
        <w:left w:val="none" w:sz="0" w:space="0" w:color="auto"/>
        <w:bottom w:val="none" w:sz="0" w:space="0" w:color="auto"/>
        <w:right w:val="none" w:sz="0" w:space="0" w:color="auto"/>
      </w:divBdr>
    </w:div>
    <w:div w:id="431825812">
      <w:bodyDiv w:val="1"/>
      <w:marLeft w:val="0"/>
      <w:marRight w:val="0"/>
      <w:marTop w:val="0"/>
      <w:marBottom w:val="0"/>
      <w:divBdr>
        <w:top w:val="none" w:sz="0" w:space="0" w:color="auto"/>
        <w:left w:val="none" w:sz="0" w:space="0" w:color="auto"/>
        <w:bottom w:val="none" w:sz="0" w:space="0" w:color="auto"/>
        <w:right w:val="none" w:sz="0" w:space="0" w:color="auto"/>
      </w:divBdr>
    </w:div>
    <w:div w:id="711342479">
      <w:bodyDiv w:val="1"/>
      <w:marLeft w:val="0"/>
      <w:marRight w:val="0"/>
      <w:marTop w:val="0"/>
      <w:marBottom w:val="0"/>
      <w:divBdr>
        <w:top w:val="none" w:sz="0" w:space="0" w:color="auto"/>
        <w:left w:val="none" w:sz="0" w:space="0" w:color="auto"/>
        <w:bottom w:val="none" w:sz="0" w:space="0" w:color="auto"/>
        <w:right w:val="none" w:sz="0" w:space="0" w:color="auto"/>
      </w:divBdr>
      <w:divsChild>
        <w:div w:id="1240604296">
          <w:marLeft w:val="0"/>
          <w:marRight w:val="0"/>
          <w:marTop w:val="0"/>
          <w:marBottom w:val="0"/>
          <w:divBdr>
            <w:top w:val="none" w:sz="0" w:space="0" w:color="auto"/>
            <w:left w:val="none" w:sz="0" w:space="0" w:color="auto"/>
            <w:bottom w:val="none" w:sz="0" w:space="0" w:color="auto"/>
            <w:right w:val="none" w:sz="0" w:space="0" w:color="auto"/>
          </w:divBdr>
        </w:div>
        <w:div w:id="1725911078">
          <w:marLeft w:val="0"/>
          <w:marRight w:val="0"/>
          <w:marTop w:val="0"/>
          <w:marBottom w:val="0"/>
          <w:divBdr>
            <w:top w:val="none" w:sz="0" w:space="0" w:color="auto"/>
            <w:left w:val="none" w:sz="0" w:space="0" w:color="auto"/>
            <w:bottom w:val="none" w:sz="0" w:space="0" w:color="auto"/>
            <w:right w:val="none" w:sz="0" w:space="0" w:color="auto"/>
          </w:divBdr>
        </w:div>
        <w:div w:id="1660688468">
          <w:marLeft w:val="0"/>
          <w:marRight w:val="0"/>
          <w:marTop w:val="0"/>
          <w:marBottom w:val="0"/>
          <w:divBdr>
            <w:top w:val="none" w:sz="0" w:space="0" w:color="auto"/>
            <w:left w:val="none" w:sz="0" w:space="0" w:color="auto"/>
            <w:bottom w:val="none" w:sz="0" w:space="0" w:color="auto"/>
            <w:right w:val="none" w:sz="0" w:space="0" w:color="auto"/>
          </w:divBdr>
        </w:div>
        <w:div w:id="1432386593">
          <w:marLeft w:val="0"/>
          <w:marRight w:val="0"/>
          <w:marTop w:val="0"/>
          <w:marBottom w:val="0"/>
          <w:divBdr>
            <w:top w:val="none" w:sz="0" w:space="0" w:color="auto"/>
            <w:left w:val="none" w:sz="0" w:space="0" w:color="auto"/>
            <w:bottom w:val="none" w:sz="0" w:space="0" w:color="auto"/>
            <w:right w:val="none" w:sz="0" w:space="0" w:color="auto"/>
          </w:divBdr>
        </w:div>
        <w:div w:id="480393832">
          <w:marLeft w:val="0"/>
          <w:marRight w:val="0"/>
          <w:marTop w:val="0"/>
          <w:marBottom w:val="0"/>
          <w:divBdr>
            <w:top w:val="none" w:sz="0" w:space="0" w:color="auto"/>
            <w:left w:val="none" w:sz="0" w:space="0" w:color="auto"/>
            <w:bottom w:val="none" w:sz="0" w:space="0" w:color="auto"/>
            <w:right w:val="none" w:sz="0" w:space="0" w:color="auto"/>
          </w:divBdr>
        </w:div>
        <w:div w:id="844442563">
          <w:marLeft w:val="0"/>
          <w:marRight w:val="0"/>
          <w:marTop w:val="0"/>
          <w:marBottom w:val="0"/>
          <w:divBdr>
            <w:top w:val="none" w:sz="0" w:space="0" w:color="auto"/>
            <w:left w:val="none" w:sz="0" w:space="0" w:color="auto"/>
            <w:bottom w:val="none" w:sz="0" w:space="0" w:color="auto"/>
            <w:right w:val="none" w:sz="0" w:space="0" w:color="auto"/>
          </w:divBdr>
        </w:div>
        <w:div w:id="1901750222">
          <w:marLeft w:val="0"/>
          <w:marRight w:val="0"/>
          <w:marTop w:val="0"/>
          <w:marBottom w:val="0"/>
          <w:divBdr>
            <w:top w:val="none" w:sz="0" w:space="0" w:color="auto"/>
            <w:left w:val="none" w:sz="0" w:space="0" w:color="auto"/>
            <w:bottom w:val="none" w:sz="0" w:space="0" w:color="auto"/>
            <w:right w:val="none" w:sz="0" w:space="0" w:color="auto"/>
          </w:divBdr>
        </w:div>
        <w:div w:id="1700929356">
          <w:marLeft w:val="0"/>
          <w:marRight w:val="0"/>
          <w:marTop w:val="0"/>
          <w:marBottom w:val="0"/>
          <w:divBdr>
            <w:top w:val="none" w:sz="0" w:space="0" w:color="auto"/>
            <w:left w:val="none" w:sz="0" w:space="0" w:color="auto"/>
            <w:bottom w:val="none" w:sz="0" w:space="0" w:color="auto"/>
            <w:right w:val="none" w:sz="0" w:space="0" w:color="auto"/>
          </w:divBdr>
        </w:div>
        <w:div w:id="977878695">
          <w:marLeft w:val="0"/>
          <w:marRight w:val="0"/>
          <w:marTop w:val="0"/>
          <w:marBottom w:val="0"/>
          <w:divBdr>
            <w:top w:val="none" w:sz="0" w:space="0" w:color="auto"/>
            <w:left w:val="none" w:sz="0" w:space="0" w:color="auto"/>
            <w:bottom w:val="none" w:sz="0" w:space="0" w:color="auto"/>
            <w:right w:val="none" w:sz="0" w:space="0" w:color="auto"/>
          </w:divBdr>
        </w:div>
        <w:div w:id="379130442">
          <w:marLeft w:val="0"/>
          <w:marRight w:val="0"/>
          <w:marTop w:val="0"/>
          <w:marBottom w:val="0"/>
          <w:divBdr>
            <w:top w:val="none" w:sz="0" w:space="0" w:color="auto"/>
            <w:left w:val="none" w:sz="0" w:space="0" w:color="auto"/>
            <w:bottom w:val="none" w:sz="0" w:space="0" w:color="auto"/>
            <w:right w:val="none" w:sz="0" w:space="0" w:color="auto"/>
          </w:divBdr>
        </w:div>
        <w:div w:id="764768014">
          <w:marLeft w:val="0"/>
          <w:marRight w:val="0"/>
          <w:marTop w:val="0"/>
          <w:marBottom w:val="0"/>
          <w:divBdr>
            <w:top w:val="none" w:sz="0" w:space="0" w:color="auto"/>
            <w:left w:val="none" w:sz="0" w:space="0" w:color="auto"/>
            <w:bottom w:val="none" w:sz="0" w:space="0" w:color="auto"/>
            <w:right w:val="none" w:sz="0" w:space="0" w:color="auto"/>
          </w:divBdr>
        </w:div>
        <w:div w:id="390424142">
          <w:marLeft w:val="0"/>
          <w:marRight w:val="0"/>
          <w:marTop w:val="0"/>
          <w:marBottom w:val="0"/>
          <w:divBdr>
            <w:top w:val="none" w:sz="0" w:space="0" w:color="auto"/>
            <w:left w:val="none" w:sz="0" w:space="0" w:color="auto"/>
            <w:bottom w:val="none" w:sz="0" w:space="0" w:color="auto"/>
            <w:right w:val="none" w:sz="0" w:space="0" w:color="auto"/>
          </w:divBdr>
        </w:div>
        <w:div w:id="1576360923">
          <w:marLeft w:val="0"/>
          <w:marRight w:val="0"/>
          <w:marTop w:val="0"/>
          <w:marBottom w:val="0"/>
          <w:divBdr>
            <w:top w:val="none" w:sz="0" w:space="0" w:color="auto"/>
            <w:left w:val="none" w:sz="0" w:space="0" w:color="auto"/>
            <w:bottom w:val="none" w:sz="0" w:space="0" w:color="auto"/>
            <w:right w:val="none" w:sz="0" w:space="0" w:color="auto"/>
          </w:divBdr>
        </w:div>
        <w:div w:id="188837772">
          <w:marLeft w:val="0"/>
          <w:marRight w:val="0"/>
          <w:marTop w:val="0"/>
          <w:marBottom w:val="0"/>
          <w:divBdr>
            <w:top w:val="none" w:sz="0" w:space="0" w:color="auto"/>
            <w:left w:val="none" w:sz="0" w:space="0" w:color="auto"/>
            <w:bottom w:val="none" w:sz="0" w:space="0" w:color="auto"/>
            <w:right w:val="none" w:sz="0" w:space="0" w:color="auto"/>
          </w:divBdr>
        </w:div>
        <w:div w:id="128787923">
          <w:marLeft w:val="0"/>
          <w:marRight w:val="0"/>
          <w:marTop w:val="0"/>
          <w:marBottom w:val="0"/>
          <w:divBdr>
            <w:top w:val="none" w:sz="0" w:space="0" w:color="auto"/>
            <w:left w:val="none" w:sz="0" w:space="0" w:color="auto"/>
            <w:bottom w:val="none" w:sz="0" w:space="0" w:color="auto"/>
            <w:right w:val="none" w:sz="0" w:space="0" w:color="auto"/>
          </w:divBdr>
        </w:div>
        <w:div w:id="361130100">
          <w:marLeft w:val="0"/>
          <w:marRight w:val="0"/>
          <w:marTop w:val="0"/>
          <w:marBottom w:val="0"/>
          <w:divBdr>
            <w:top w:val="none" w:sz="0" w:space="0" w:color="auto"/>
            <w:left w:val="none" w:sz="0" w:space="0" w:color="auto"/>
            <w:bottom w:val="none" w:sz="0" w:space="0" w:color="auto"/>
            <w:right w:val="none" w:sz="0" w:space="0" w:color="auto"/>
          </w:divBdr>
        </w:div>
        <w:div w:id="1171870212">
          <w:marLeft w:val="0"/>
          <w:marRight w:val="0"/>
          <w:marTop w:val="0"/>
          <w:marBottom w:val="0"/>
          <w:divBdr>
            <w:top w:val="none" w:sz="0" w:space="0" w:color="auto"/>
            <w:left w:val="none" w:sz="0" w:space="0" w:color="auto"/>
            <w:bottom w:val="none" w:sz="0" w:space="0" w:color="auto"/>
            <w:right w:val="none" w:sz="0" w:space="0" w:color="auto"/>
          </w:divBdr>
        </w:div>
        <w:div w:id="2141609568">
          <w:marLeft w:val="0"/>
          <w:marRight w:val="0"/>
          <w:marTop w:val="0"/>
          <w:marBottom w:val="0"/>
          <w:divBdr>
            <w:top w:val="none" w:sz="0" w:space="0" w:color="auto"/>
            <w:left w:val="none" w:sz="0" w:space="0" w:color="auto"/>
            <w:bottom w:val="none" w:sz="0" w:space="0" w:color="auto"/>
            <w:right w:val="none" w:sz="0" w:space="0" w:color="auto"/>
          </w:divBdr>
        </w:div>
        <w:div w:id="1015154065">
          <w:marLeft w:val="0"/>
          <w:marRight w:val="0"/>
          <w:marTop w:val="0"/>
          <w:marBottom w:val="0"/>
          <w:divBdr>
            <w:top w:val="none" w:sz="0" w:space="0" w:color="auto"/>
            <w:left w:val="none" w:sz="0" w:space="0" w:color="auto"/>
            <w:bottom w:val="none" w:sz="0" w:space="0" w:color="auto"/>
            <w:right w:val="none" w:sz="0" w:space="0" w:color="auto"/>
          </w:divBdr>
        </w:div>
        <w:div w:id="383719815">
          <w:marLeft w:val="0"/>
          <w:marRight w:val="0"/>
          <w:marTop w:val="0"/>
          <w:marBottom w:val="0"/>
          <w:divBdr>
            <w:top w:val="none" w:sz="0" w:space="0" w:color="auto"/>
            <w:left w:val="none" w:sz="0" w:space="0" w:color="auto"/>
            <w:bottom w:val="none" w:sz="0" w:space="0" w:color="auto"/>
            <w:right w:val="none" w:sz="0" w:space="0" w:color="auto"/>
          </w:divBdr>
        </w:div>
        <w:div w:id="1450583922">
          <w:marLeft w:val="0"/>
          <w:marRight w:val="0"/>
          <w:marTop w:val="0"/>
          <w:marBottom w:val="0"/>
          <w:divBdr>
            <w:top w:val="none" w:sz="0" w:space="0" w:color="auto"/>
            <w:left w:val="none" w:sz="0" w:space="0" w:color="auto"/>
            <w:bottom w:val="none" w:sz="0" w:space="0" w:color="auto"/>
            <w:right w:val="none" w:sz="0" w:space="0" w:color="auto"/>
          </w:divBdr>
        </w:div>
        <w:div w:id="1310359540">
          <w:marLeft w:val="0"/>
          <w:marRight w:val="0"/>
          <w:marTop w:val="0"/>
          <w:marBottom w:val="0"/>
          <w:divBdr>
            <w:top w:val="none" w:sz="0" w:space="0" w:color="auto"/>
            <w:left w:val="none" w:sz="0" w:space="0" w:color="auto"/>
            <w:bottom w:val="none" w:sz="0" w:space="0" w:color="auto"/>
            <w:right w:val="none" w:sz="0" w:space="0" w:color="auto"/>
          </w:divBdr>
        </w:div>
        <w:div w:id="1884976927">
          <w:marLeft w:val="0"/>
          <w:marRight w:val="0"/>
          <w:marTop w:val="0"/>
          <w:marBottom w:val="0"/>
          <w:divBdr>
            <w:top w:val="none" w:sz="0" w:space="0" w:color="auto"/>
            <w:left w:val="none" w:sz="0" w:space="0" w:color="auto"/>
            <w:bottom w:val="none" w:sz="0" w:space="0" w:color="auto"/>
            <w:right w:val="none" w:sz="0" w:space="0" w:color="auto"/>
          </w:divBdr>
        </w:div>
        <w:div w:id="455492736">
          <w:marLeft w:val="0"/>
          <w:marRight w:val="0"/>
          <w:marTop w:val="0"/>
          <w:marBottom w:val="0"/>
          <w:divBdr>
            <w:top w:val="none" w:sz="0" w:space="0" w:color="auto"/>
            <w:left w:val="none" w:sz="0" w:space="0" w:color="auto"/>
            <w:bottom w:val="none" w:sz="0" w:space="0" w:color="auto"/>
            <w:right w:val="none" w:sz="0" w:space="0" w:color="auto"/>
          </w:divBdr>
        </w:div>
        <w:div w:id="70078618">
          <w:marLeft w:val="0"/>
          <w:marRight w:val="0"/>
          <w:marTop w:val="0"/>
          <w:marBottom w:val="0"/>
          <w:divBdr>
            <w:top w:val="none" w:sz="0" w:space="0" w:color="auto"/>
            <w:left w:val="none" w:sz="0" w:space="0" w:color="auto"/>
            <w:bottom w:val="none" w:sz="0" w:space="0" w:color="auto"/>
            <w:right w:val="none" w:sz="0" w:space="0" w:color="auto"/>
          </w:divBdr>
        </w:div>
        <w:div w:id="1414469092">
          <w:marLeft w:val="0"/>
          <w:marRight w:val="0"/>
          <w:marTop w:val="0"/>
          <w:marBottom w:val="0"/>
          <w:divBdr>
            <w:top w:val="none" w:sz="0" w:space="0" w:color="auto"/>
            <w:left w:val="none" w:sz="0" w:space="0" w:color="auto"/>
            <w:bottom w:val="none" w:sz="0" w:space="0" w:color="auto"/>
            <w:right w:val="none" w:sz="0" w:space="0" w:color="auto"/>
          </w:divBdr>
        </w:div>
        <w:div w:id="1250693317">
          <w:marLeft w:val="0"/>
          <w:marRight w:val="0"/>
          <w:marTop w:val="0"/>
          <w:marBottom w:val="0"/>
          <w:divBdr>
            <w:top w:val="none" w:sz="0" w:space="0" w:color="auto"/>
            <w:left w:val="none" w:sz="0" w:space="0" w:color="auto"/>
            <w:bottom w:val="none" w:sz="0" w:space="0" w:color="auto"/>
            <w:right w:val="none" w:sz="0" w:space="0" w:color="auto"/>
          </w:divBdr>
        </w:div>
        <w:div w:id="1898008074">
          <w:marLeft w:val="0"/>
          <w:marRight w:val="0"/>
          <w:marTop w:val="0"/>
          <w:marBottom w:val="0"/>
          <w:divBdr>
            <w:top w:val="none" w:sz="0" w:space="0" w:color="auto"/>
            <w:left w:val="none" w:sz="0" w:space="0" w:color="auto"/>
            <w:bottom w:val="none" w:sz="0" w:space="0" w:color="auto"/>
            <w:right w:val="none" w:sz="0" w:space="0" w:color="auto"/>
          </w:divBdr>
        </w:div>
        <w:div w:id="1757242998">
          <w:marLeft w:val="0"/>
          <w:marRight w:val="0"/>
          <w:marTop w:val="0"/>
          <w:marBottom w:val="0"/>
          <w:divBdr>
            <w:top w:val="none" w:sz="0" w:space="0" w:color="auto"/>
            <w:left w:val="none" w:sz="0" w:space="0" w:color="auto"/>
            <w:bottom w:val="none" w:sz="0" w:space="0" w:color="auto"/>
            <w:right w:val="none" w:sz="0" w:space="0" w:color="auto"/>
          </w:divBdr>
        </w:div>
        <w:div w:id="1696347831">
          <w:marLeft w:val="0"/>
          <w:marRight w:val="0"/>
          <w:marTop w:val="0"/>
          <w:marBottom w:val="0"/>
          <w:divBdr>
            <w:top w:val="none" w:sz="0" w:space="0" w:color="auto"/>
            <w:left w:val="none" w:sz="0" w:space="0" w:color="auto"/>
            <w:bottom w:val="none" w:sz="0" w:space="0" w:color="auto"/>
            <w:right w:val="none" w:sz="0" w:space="0" w:color="auto"/>
          </w:divBdr>
        </w:div>
        <w:div w:id="877400528">
          <w:marLeft w:val="0"/>
          <w:marRight w:val="0"/>
          <w:marTop w:val="0"/>
          <w:marBottom w:val="0"/>
          <w:divBdr>
            <w:top w:val="none" w:sz="0" w:space="0" w:color="auto"/>
            <w:left w:val="none" w:sz="0" w:space="0" w:color="auto"/>
            <w:bottom w:val="none" w:sz="0" w:space="0" w:color="auto"/>
            <w:right w:val="none" w:sz="0" w:space="0" w:color="auto"/>
          </w:divBdr>
        </w:div>
        <w:div w:id="1926186269">
          <w:marLeft w:val="0"/>
          <w:marRight w:val="0"/>
          <w:marTop w:val="0"/>
          <w:marBottom w:val="0"/>
          <w:divBdr>
            <w:top w:val="none" w:sz="0" w:space="0" w:color="auto"/>
            <w:left w:val="none" w:sz="0" w:space="0" w:color="auto"/>
            <w:bottom w:val="none" w:sz="0" w:space="0" w:color="auto"/>
            <w:right w:val="none" w:sz="0" w:space="0" w:color="auto"/>
          </w:divBdr>
        </w:div>
        <w:div w:id="89549165">
          <w:marLeft w:val="0"/>
          <w:marRight w:val="0"/>
          <w:marTop w:val="0"/>
          <w:marBottom w:val="0"/>
          <w:divBdr>
            <w:top w:val="none" w:sz="0" w:space="0" w:color="auto"/>
            <w:left w:val="none" w:sz="0" w:space="0" w:color="auto"/>
            <w:bottom w:val="none" w:sz="0" w:space="0" w:color="auto"/>
            <w:right w:val="none" w:sz="0" w:space="0" w:color="auto"/>
          </w:divBdr>
        </w:div>
        <w:div w:id="392847908">
          <w:marLeft w:val="0"/>
          <w:marRight w:val="0"/>
          <w:marTop w:val="0"/>
          <w:marBottom w:val="0"/>
          <w:divBdr>
            <w:top w:val="none" w:sz="0" w:space="0" w:color="auto"/>
            <w:left w:val="none" w:sz="0" w:space="0" w:color="auto"/>
            <w:bottom w:val="none" w:sz="0" w:space="0" w:color="auto"/>
            <w:right w:val="none" w:sz="0" w:space="0" w:color="auto"/>
          </w:divBdr>
        </w:div>
        <w:div w:id="297997309">
          <w:marLeft w:val="0"/>
          <w:marRight w:val="0"/>
          <w:marTop w:val="0"/>
          <w:marBottom w:val="0"/>
          <w:divBdr>
            <w:top w:val="none" w:sz="0" w:space="0" w:color="auto"/>
            <w:left w:val="none" w:sz="0" w:space="0" w:color="auto"/>
            <w:bottom w:val="none" w:sz="0" w:space="0" w:color="auto"/>
            <w:right w:val="none" w:sz="0" w:space="0" w:color="auto"/>
          </w:divBdr>
        </w:div>
        <w:div w:id="1383678027">
          <w:marLeft w:val="0"/>
          <w:marRight w:val="0"/>
          <w:marTop w:val="0"/>
          <w:marBottom w:val="0"/>
          <w:divBdr>
            <w:top w:val="none" w:sz="0" w:space="0" w:color="auto"/>
            <w:left w:val="none" w:sz="0" w:space="0" w:color="auto"/>
            <w:bottom w:val="none" w:sz="0" w:space="0" w:color="auto"/>
            <w:right w:val="none" w:sz="0" w:space="0" w:color="auto"/>
          </w:divBdr>
        </w:div>
        <w:div w:id="668218374">
          <w:marLeft w:val="0"/>
          <w:marRight w:val="0"/>
          <w:marTop w:val="0"/>
          <w:marBottom w:val="0"/>
          <w:divBdr>
            <w:top w:val="none" w:sz="0" w:space="0" w:color="auto"/>
            <w:left w:val="none" w:sz="0" w:space="0" w:color="auto"/>
            <w:bottom w:val="none" w:sz="0" w:space="0" w:color="auto"/>
            <w:right w:val="none" w:sz="0" w:space="0" w:color="auto"/>
          </w:divBdr>
        </w:div>
        <w:div w:id="1835224945">
          <w:marLeft w:val="0"/>
          <w:marRight w:val="0"/>
          <w:marTop w:val="0"/>
          <w:marBottom w:val="0"/>
          <w:divBdr>
            <w:top w:val="none" w:sz="0" w:space="0" w:color="auto"/>
            <w:left w:val="none" w:sz="0" w:space="0" w:color="auto"/>
            <w:bottom w:val="none" w:sz="0" w:space="0" w:color="auto"/>
            <w:right w:val="none" w:sz="0" w:space="0" w:color="auto"/>
          </w:divBdr>
        </w:div>
        <w:div w:id="1257445192">
          <w:marLeft w:val="0"/>
          <w:marRight w:val="0"/>
          <w:marTop w:val="0"/>
          <w:marBottom w:val="0"/>
          <w:divBdr>
            <w:top w:val="none" w:sz="0" w:space="0" w:color="auto"/>
            <w:left w:val="none" w:sz="0" w:space="0" w:color="auto"/>
            <w:bottom w:val="none" w:sz="0" w:space="0" w:color="auto"/>
            <w:right w:val="none" w:sz="0" w:space="0" w:color="auto"/>
          </w:divBdr>
        </w:div>
        <w:div w:id="628049487">
          <w:marLeft w:val="0"/>
          <w:marRight w:val="0"/>
          <w:marTop w:val="0"/>
          <w:marBottom w:val="0"/>
          <w:divBdr>
            <w:top w:val="none" w:sz="0" w:space="0" w:color="auto"/>
            <w:left w:val="none" w:sz="0" w:space="0" w:color="auto"/>
            <w:bottom w:val="none" w:sz="0" w:space="0" w:color="auto"/>
            <w:right w:val="none" w:sz="0" w:space="0" w:color="auto"/>
          </w:divBdr>
        </w:div>
        <w:div w:id="1450658399">
          <w:marLeft w:val="0"/>
          <w:marRight w:val="0"/>
          <w:marTop w:val="0"/>
          <w:marBottom w:val="0"/>
          <w:divBdr>
            <w:top w:val="none" w:sz="0" w:space="0" w:color="auto"/>
            <w:left w:val="none" w:sz="0" w:space="0" w:color="auto"/>
            <w:bottom w:val="none" w:sz="0" w:space="0" w:color="auto"/>
            <w:right w:val="none" w:sz="0" w:space="0" w:color="auto"/>
          </w:divBdr>
        </w:div>
        <w:div w:id="991442779">
          <w:marLeft w:val="0"/>
          <w:marRight w:val="0"/>
          <w:marTop w:val="0"/>
          <w:marBottom w:val="0"/>
          <w:divBdr>
            <w:top w:val="none" w:sz="0" w:space="0" w:color="auto"/>
            <w:left w:val="none" w:sz="0" w:space="0" w:color="auto"/>
            <w:bottom w:val="none" w:sz="0" w:space="0" w:color="auto"/>
            <w:right w:val="none" w:sz="0" w:space="0" w:color="auto"/>
          </w:divBdr>
        </w:div>
        <w:div w:id="859322018">
          <w:marLeft w:val="0"/>
          <w:marRight w:val="0"/>
          <w:marTop w:val="0"/>
          <w:marBottom w:val="0"/>
          <w:divBdr>
            <w:top w:val="none" w:sz="0" w:space="0" w:color="auto"/>
            <w:left w:val="none" w:sz="0" w:space="0" w:color="auto"/>
            <w:bottom w:val="none" w:sz="0" w:space="0" w:color="auto"/>
            <w:right w:val="none" w:sz="0" w:space="0" w:color="auto"/>
          </w:divBdr>
        </w:div>
        <w:div w:id="1980694534">
          <w:marLeft w:val="0"/>
          <w:marRight w:val="0"/>
          <w:marTop w:val="0"/>
          <w:marBottom w:val="0"/>
          <w:divBdr>
            <w:top w:val="none" w:sz="0" w:space="0" w:color="auto"/>
            <w:left w:val="none" w:sz="0" w:space="0" w:color="auto"/>
            <w:bottom w:val="none" w:sz="0" w:space="0" w:color="auto"/>
            <w:right w:val="none" w:sz="0" w:space="0" w:color="auto"/>
          </w:divBdr>
        </w:div>
        <w:div w:id="1623146455">
          <w:marLeft w:val="0"/>
          <w:marRight w:val="0"/>
          <w:marTop w:val="0"/>
          <w:marBottom w:val="0"/>
          <w:divBdr>
            <w:top w:val="none" w:sz="0" w:space="0" w:color="auto"/>
            <w:left w:val="none" w:sz="0" w:space="0" w:color="auto"/>
            <w:bottom w:val="none" w:sz="0" w:space="0" w:color="auto"/>
            <w:right w:val="none" w:sz="0" w:space="0" w:color="auto"/>
          </w:divBdr>
        </w:div>
        <w:div w:id="1106197741">
          <w:marLeft w:val="0"/>
          <w:marRight w:val="0"/>
          <w:marTop w:val="0"/>
          <w:marBottom w:val="0"/>
          <w:divBdr>
            <w:top w:val="none" w:sz="0" w:space="0" w:color="auto"/>
            <w:left w:val="none" w:sz="0" w:space="0" w:color="auto"/>
            <w:bottom w:val="none" w:sz="0" w:space="0" w:color="auto"/>
            <w:right w:val="none" w:sz="0" w:space="0" w:color="auto"/>
          </w:divBdr>
        </w:div>
        <w:div w:id="1810589870">
          <w:marLeft w:val="0"/>
          <w:marRight w:val="0"/>
          <w:marTop w:val="0"/>
          <w:marBottom w:val="0"/>
          <w:divBdr>
            <w:top w:val="none" w:sz="0" w:space="0" w:color="auto"/>
            <w:left w:val="none" w:sz="0" w:space="0" w:color="auto"/>
            <w:bottom w:val="none" w:sz="0" w:space="0" w:color="auto"/>
            <w:right w:val="none" w:sz="0" w:space="0" w:color="auto"/>
          </w:divBdr>
        </w:div>
        <w:div w:id="145974183">
          <w:marLeft w:val="0"/>
          <w:marRight w:val="0"/>
          <w:marTop w:val="0"/>
          <w:marBottom w:val="0"/>
          <w:divBdr>
            <w:top w:val="none" w:sz="0" w:space="0" w:color="auto"/>
            <w:left w:val="none" w:sz="0" w:space="0" w:color="auto"/>
            <w:bottom w:val="none" w:sz="0" w:space="0" w:color="auto"/>
            <w:right w:val="none" w:sz="0" w:space="0" w:color="auto"/>
          </w:divBdr>
        </w:div>
        <w:div w:id="610477757">
          <w:marLeft w:val="0"/>
          <w:marRight w:val="0"/>
          <w:marTop w:val="0"/>
          <w:marBottom w:val="0"/>
          <w:divBdr>
            <w:top w:val="none" w:sz="0" w:space="0" w:color="auto"/>
            <w:left w:val="none" w:sz="0" w:space="0" w:color="auto"/>
            <w:bottom w:val="none" w:sz="0" w:space="0" w:color="auto"/>
            <w:right w:val="none" w:sz="0" w:space="0" w:color="auto"/>
          </w:divBdr>
        </w:div>
        <w:div w:id="1193301600">
          <w:marLeft w:val="0"/>
          <w:marRight w:val="0"/>
          <w:marTop w:val="0"/>
          <w:marBottom w:val="0"/>
          <w:divBdr>
            <w:top w:val="none" w:sz="0" w:space="0" w:color="auto"/>
            <w:left w:val="none" w:sz="0" w:space="0" w:color="auto"/>
            <w:bottom w:val="none" w:sz="0" w:space="0" w:color="auto"/>
            <w:right w:val="none" w:sz="0" w:space="0" w:color="auto"/>
          </w:divBdr>
        </w:div>
        <w:div w:id="1071925465">
          <w:marLeft w:val="0"/>
          <w:marRight w:val="0"/>
          <w:marTop w:val="0"/>
          <w:marBottom w:val="0"/>
          <w:divBdr>
            <w:top w:val="none" w:sz="0" w:space="0" w:color="auto"/>
            <w:left w:val="none" w:sz="0" w:space="0" w:color="auto"/>
            <w:bottom w:val="none" w:sz="0" w:space="0" w:color="auto"/>
            <w:right w:val="none" w:sz="0" w:space="0" w:color="auto"/>
          </w:divBdr>
        </w:div>
        <w:div w:id="1553033351">
          <w:marLeft w:val="0"/>
          <w:marRight w:val="0"/>
          <w:marTop w:val="0"/>
          <w:marBottom w:val="0"/>
          <w:divBdr>
            <w:top w:val="none" w:sz="0" w:space="0" w:color="auto"/>
            <w:left w:val="none" w:sz="0" w:space="0" w:color="auto"/>
            <w:bottom w:val="none" w:sz="0" w:space="0" w:color="auto"/>
            <w:right w:val="none" w:sz="0" w:space="0" w:color="auto"/>
          </w:divBdr>
        </w:div>
        <w:div w:id="969476397">
          <w:marLeft w:val="0"/>
          <w:marRight w:val="0"/>
          <w:marTop w:val="0"/>
          <w:marBottom w:val="0"/>
          <w:divBdr>
            <w:top w:val="none" w:sz="0" w:space="0" w:color="auto"/>
            <w:left w:val="none" w:sz="0" w:space="0" w:color="auto"/>
            <w:bottom w:val="none" w:sz="0" w:space="0" w:color="auto"/>
            <w:right w:val="none" w:sz="0" w:space="0" w:color="auto"/>
          </w:divBdr>
        </w:div>
        <w:div w:id="257449518">
          <w:marLeft w:val="0"/>
          <w:marRight w:val="0"/>
          <w:marTop w:val="0"/>
          <w:marBottom w:val="0"/>
          <w:divBdr>
            <w:top w:val="none" w:sz="0" w:space="0" w:color="auto"/>
            <w:left w:val="none" w:sz="0" w:space="0" w:color="auto"/>
            <w:bottom w:val="none" w:sz="0" w:space="0" w:color="auto"/>
            <w:right w:val="none" w:sz="0" w:space="0" w:color="auto"/>
          </w:divBdr>
        </w:div>
        <w:div w:id="1053037359">
          <w:marLeft w:val="0"/>
          <w:marRight w:val="0"/>
          <w:marTop w:val="0"/>
          <w:marBottom w:val="0"/>
          <w:divBdr>
            <w:top w:val="none" w:sz="0" w:space="0" w:color="auto"/>
            <w:left w:val="none" w:sz="0" w:space="0" w:color="auto"/>
            <w:bottom w:val="none" w:sz="0" w:space="0" w:color="auto"/>
            <w:right w:val="none" w:sz="0" w:space="0" w:color="auto"/>
          </w:divBdr>
        </w:div>
        <w:div w:id="165633214">
          <w:marLeft w:val="0"/>
          <w:marRight w:val="0"/>
          <w:marTop w:val="0"/>
          <w:marBottom w:val="0"/>
          <w:divBdr>
            <w:top w:val="none" w:sz="0" w:space="0" w:color="auto"/>
            <w:left w:val="none" w:sz="0" w:space="0" w:color="auto"/>
            <w:bottom w:val="none" w:sz="0" w:space="0" w:color="auto"/>
            <w:right w:val="none" w:sz="0" w:space="0" w:color="auto"/>
          </w:divBdr>
        </w:div>
        <w:div w:id="369033705">
          <w:marLeft w:val="0"/>
          <w:marRight w:val="0"/>
          <w:marTop w:val="0"/>
          <w:marBottom w:val="0"/>
          <w:divBdr>
            <w:top w:val="none" w:sz="0" w:space="0" w:color="auto"/>
            <w:left w:val="none" w:sz="0" w:space="0" w:color="auto"/>
            <w:bottom w:val="none" w:sz="0" w:space="0" w:color="auto"/>
            <w:right w:val="none" w:sz="0" w:space="0" w:color="auto"/>
          </w:divBdr>
        </w:div>
        <w:div w:id="1264724379">
          <w:marLeft w:val="0"/>
          <w:marRight w:val="0"/>
          <w:marTop w:val="0"/>
          <w:marBottom w:val="0"/>
          <w:divBdr>
            <w:top w:val="none" w:sz="0" w:space="0" w:color="auto"/>
            <w:left w:val="none" w:sz="0" w:space="0" w:color="auto"/>
            <w:bottom w:val="none" w:sz="0" w:space="0" w:color="auto"/>
            <w:right w:val="none" w:sz="0" w:space="0" w:color="auto"/>
          </w:divBdr>
        </w:div>
        <w:div w:id="602810971">
          <w:marLeft w:val="0"/>
          <w:marRight w:val="0"/>
          <w:marTop w:val="0"/>
          <w:marBottom w:val="0"/>
          <w:divBdr>
            <w:top w:val="none" w:sz="0" w:space="0" w:color="auto"/>
            <w:left w:val="none" w:sz="0" w:space="0" w:color="auto"/>
            <w:bottom w:val="none" w:sz="0" w:space="0" w:color="auto"/>
            <w:right w:val="none" w:sz="0" w:space="0" w:color="auto"/>
          </w:divBdr>
        </w:div>
        <w:div w:id="60057231">
          <w:marLeft w:val="0"/>
          <w:marRight w:val="0"/>
          <w:marTop w:val="0"/>
          <w:marBottom w:val="0"/>
          <w:divBdr>
            <w:top w:val="none" w:sz="0" w:space="0" w:color="auto"/>
            <w:left w:val="none" w:sz="0" w:space="0" w:color="auto"/>
            <w:bottom w:val="none" w:sz="0" w:space="0" w:color="auto"/>
            <w:right w:val="none" w:sz="0" w:space="0" w:color="auto"/>
          </w:divBdr>
        </w:div>
        <w:div w:id="547185451">
          <w:marLeft w:val="0"/>
          <w:marRight w:val="0"/>
          <w:marTop w:val="0"/>
          <w:marBottom w:val="0"/>
          <w:divBdr>
            <w:top w:val="none" w:sz="0" w:space="0" w:color="auto"/>
            <w:left w:val="none" w:sz="0" w:space="0" w:color="auto"/>
            <w:bottom w:val="none" w:sz="0" w:space="0" w:color="auto"/>
            <w:right w:val="none" w:sz="0" w:space="0" w:color="auto"/>
          </w:divBdr>
        </w:div>
        <w:div w:id="2096366312">
          <w:marLeft w:val="0"/>
          <w:marRight w:val="0"/>
          <w:marTop w:val="0"/>
          <w:marBottom w:val="0"/>
          <w:divBdr>
            <w:top w:val="none" w:sz="0" w:space="0" w:color="auto"/>
            <w:left w:val="none" w:sz="0" w:space="0" w:color="auto"/>
            <w:bottom w:val="none" w:sz="0" w:space="0" w:color="auto"/>
            <w:right w:val="none" w:sz="0" w:space="0" w:color="auto"/>
          </w:divBdr>
        </w:div>
        <w:div w:id="1971280705">
          <w:marLeft w:val="0"/>
          <w:marRight w:val="0"/>
          <w:marTop w:val="0"/>
          <w:marBottom w:val="0"/>
          <w:divBdr>
            <w:top w:val="none" w:sz="0" w:space="0" w:color="auto"/>
            <w:left w:val="none" w:sz="0" w:space="0" w:color="auto"/>
            <w:bottom w:val="none" w:sz="0" w:space="0" w:color="auto"/>
            <w:right w:val="none" w:sz="0" w:space="0" w:color="auto"/>
          </w:divBdr>
        </w:div>
        <w:div w:id="1846242839">
          <w:marLeft w:val="0"/>
          <w:marRight w:val="0"/>
          <w:marTop w:val="0"/>
          <w:marBottom w:val="0"/>
          <w:divBdr>
            <w:top w:val="none" w:sz="0" w:space="0" w:color="auto"/>
            <w:left w:val="none" w:sz="0" w:space="0" w:color="auto"/>
            <w:bottom w:val="none" w:sz="0" w:space="0" w:color="auto"/>
            <w:right w:val="none" w:sz="0" w:space="0" w:color="auto"/>
          </w:divBdr>
        </w:div>
        <w:div w:id="434322746">
          <w:marLeft w:val="0"/>
          <w:marRight w:val="0"/>
          <w:marTop w:val="0"/>
          <w:marBottom w:val="0"/>
          <w:divBdr>
            <w:top w:val="none" w:sz="0" w:space="0" w:color="auto"/>
            <w:left w:val="none" w:sz="0" w:space="0" w:color="auto"/>
            <w:bottom w:val="none" w:sz="0" w:space="0" w:color="auto"/>
            <w:right w:val="none" w:sz="0" w:space="0" w:color="auto"/>
          </w:divBdr>
        </w:div>
        <w:div w:id="1719237878">
          <w:marLeft w:val="0"/>
          <w:marRight w:val="0"/>
          <w:marTop w:val="0"/>
          <w:marBottom w:val="0"/>
          <w:divBdr>
            <w:top w:val="none" w:sz="0" w:space="0" w:color="auto"/>
            <w:left w:val="none" w:sz="0" w:space="0" w:color="auto"/>
            <w:bottom w:val="none" w:sz="0" w:space="0" w:color="auto"/>
            <w:right w:val="none" w:sz="0" w:space="0" w:color="auto"/>
          </w:divBdr>
        </w:div>
        <w:div w:id="378434697">
          <w:marLeft w:val="0"/>
          <w:marRight w:val="0"/>
          <w:marTop w:val="0"/>
          <w:marBottom w:val="0"/>
          <w:divBdr>
            <w:top w:val="none" w:sz="0" w:space="0" w:color="auto"/>
            <w:left w:val="none" w:sz="0" w:space="0" w:color="auto"/>
            <w:bottom w:val="none" w:sz="0" w:space="0" w:color="auto"/>
            <w:right w:val="none" w:sz="0" w:space="0" w:color="auto"/>
          </w:divBdr>
        </w:div>
        <w:div w:id="1378821406">
          <w:marLeft w:val="0"/>
          <w:marRight w:val="0"/>
          <w:marTop w:val="0"/>
          <w:marBottom w:val="0"/>
          <w:divBdr>
            <w:top w:val="none" w:sz="0" w:space="0" w:color="auto"/>
            <w:left w:val="none" w:sz="0" w:space="0" w:color="auto"/>
            <w:bottom w:val="none" w:sz="0" w:space="0" w:color="auto"/>
            <w:right w:val="none" w:sz="0" w:space="0" w:color="auto"/>
          </w:divBdr>
        </w:div>
        <w:div w:id="1966814754">
          <w:marLeft w:val="0"/>
          <w:marRight w:val="0"/>
          <w:marTop w:val="0"/>
          <w:marBottom w:val="0"/>
          <w:divBdr>
            <w:top w:val="none" w:sz="0" w:space="0" w:color="auto"/>
            <w:left w:val="none" w:sz="0" w:space="0" w:color="auto"/>
            <w:bottom w:val="none" w:sz="0" w:space="0" w:color="auto"/>
            <w:right w:val="none" w:sz="0" w:space="0" w:color="auto"/>
          </w:divBdr>
        </w:div>
        <w:div w:id="1219779581">
          <w:marLeft w:val="0"/>
          <w:marRight w:val="0"/>
          <w:marTop w:val="0"/>
          <w:marBottom w:val="0"/>
          <w:divBdr>
            <w:top w:val="none" w:sz="0" w:space="0" w:color="auto"/>
            <w:left w:val="none" w:sz="0" w:space="0" w:color="auto"/>
            <w:bottom w:val="none" w:sz="0" w:space="0" w:color="auto"/>
            <w:right w:val="none" w:sz="0" w:space="0" w:color="auto"/>
          </w:divBdr>
        </w:div>
        <w:div w:id="486171157">
          <w:marLeft w:val="0"/>
          <w:marRight w:val="0"/>
          <w:marTop w:val="0"/>
          <w:marBottom w:val="0"/>
          <w:divBdr>
            <w:top w:val="none" w:sz="0" w:space="0" w:color="auto"/>
            <w:left w:val="none" w:sz="0" w:space="0" w:color="auto"/>
            <w:bottom w:val="none" w:sz="0" w:space="0" w:color="auto"/>
            <w:right w:val="none" w:sz="0" w:space="0" w:color="auto"/>
          </w:divBdr>
        </w:div>
        <w:div w:id="1770007478">
          <w:marLeft w:val="0"/>
          <w:marRight w:val="0"/>
          <w:marTop w:val="0"/>
          <w:marBottom w:val="0"/>
          <w:divBdr>
            <w:top w:val="none" w:sz="0" w:space="0" w:color="auto"/>
            <w:left w:val="none" w:sz="0" w:space="0" w:color="auto"/>
            <w:bottom w:val="none" w:sz="0" w:space="0" w:color="auto"/>
            <w:right w:val="none" w:sz="0" w:space="0" w:color="auto"/>
          </w:divBdr>
        </w:div>
        <w:div w:id="121851275">
          <w:marLeft w:val="0"/>
          <w:marRight w:val="0"/>
          <w:marTop w:val="0"/>
          <w:marBottom w:val="0"/>
          <w:divBdr>
            <w:top w:val="none" w:sz="0" w:space="0" w:color="auto"/>
            <w:left w:val="none" w:sz="0" w:space="0" w:color="auto"/>
            <w:bottom w:val="none" w:sz="0" w:space="0" w:color="auto"/>
            <w:right w:val="none" w:sz="0" w:space="0" w:color="auto"/>
          </w:divBdr>
        </w:div>
        <w:div w:id="2007390976">
          <w:marLeft w:val="0"/>
          <w:marRight w:val="0"/>
          <w:marTop w:val="0"/>
          <w:marBottom w:val="0"/>
          <w:divBdr>
            <w:top w:val="none" w:sz="0" w:space="0" w:color="auto"/>
            <w:left w:val="none" w:sz="0" w:space="0" w:color="auto"/>
            <w:bottom w:val="none" w:sz="0" w:space="0" w:color="auto"/>
            <w:right w:val="none" w:sz="0" w:space="0" w:color="auto"/>
          </w:divBdr>
        </w:div>
        <w:div w:id="1037702898">
          <w:marLeft w:val="0"/>
          <w:marRight w:val="0"/>
          <w:marTop w:val="0"/>
          <w:marBottom w:val="0"/>
          <w:divBdr>
            <w:top w:val="none" w:sz="0" w:space="0" w:color="auto"/>
            <w:left w:val="none" w:sz="0" w:space="0" w:color="auto"/>
            <w:bottom w:val="none" w:sz="0" w:space="0" w:color="auto"/>
            <w:right w:val="none" w:sz="0" w:space="0" w:color="auto"/>
          </w:divBdr>
        </w:div>
        <w:div w:id="1402948168">
          <w:marLeft w:val="0"/>
          <w:marRight w:val="0"/>
          <w:marTop w:val="0"/>
          <w:marBottom w:val="0"/>
          <w:divBdr>
            <w:top w:val="none" w:sz="0" w:space="0" w:color="auto"/>
            <w:left w:val="none" w:sz="0" w:space="0" w:color="auto"/>
            <w:bottom w:val="none" w:sz="0" w:space="0" w:color="auto"/>
            <w:right w:val="none" w:sz="0" w:space="0" w:color="auto"/>
          </w:divBdr>
        </w:div>
        <w:div w:id="926308694">
          <w:marLeft w:val="0"/>
          <w:marRight w:val="0"/>
          <w:marTop w:val="0"/>
          <w:marBottom w:val="0"/>
          <w:divBdr>
            <w:top w:val="none" w:sz="0" w:space="0" w:color="auto"/>
            <w:left w:val="none" w:sz="0" w:space="0" w:color="auto"/>
            <w:bottom w:val="none" w:sz="0" w:space="0" w:color="auto"/>
            <w:right w:val="none" w:sz="0" w:space="0" w:color="auto"/>
          </w:divBdr>
        </w:div>
        <w:div w:id="1461076462">
          <w:marLeft w:val="0"/>
          <w:marRight w:val="0"/>
          <w:marTop w:val="0"/>
          <w:marBottom w:val="0"/>
          <w:divBdr>
            <w:top w:val="none" w:sz="0" w:space="0" w:color="auto"/>
            <w:left w:val="none" w:sz="0" w:space="0" w:color="auto"/>
            <w:bottom w:val="none" w:sz="0" w:space="0" w:color="auto"/>
            <w:right w:val="none" w:sz="0" w:space="0" w:color="auto"/>
          </w:divBdr>
        </w:div>
        <w:div w:id="1682976607">
          <w:marLeft w:val="0"/>
          <w:marRight w:val="0"/>
          <w:marTop w:val="0"/>
          <w:marBottom w:val="0"/>
          <w:divBdr>
            <w:top w:val="none" w:sz="0" w:space="0" w:color="auto"/>
            <w:left w:val="none" w:sz="0" w:space="0" w:color="auto"/>
            <w:bottom w:val="none" w:sz="0" w:space="0" w:color="auto"/>
            <w:right w:val="none" w:sz="0" w:space="0" w:color="auto"/>
          </w:divBdr>
        </w:div>
        <w:div w:id="1725370337">
          <w:marLeft w:val="0"/>
          <w:marRight w:val="0"/>
          <w:marTop w:val="0"/>
          <w:marBottom w:val="0"/>
          <w:divBdr>
            <w:top w:val="none" w:sz="0" w:space="0" w:color="auto"/>
            <w:left w:val="none" w:sz="0" w:space="0" w:color="auto"/>
            <w:bottom w:val="none" w:sz="0" w:space="0" w:color="auto"/>
            <w:right w:val="none" w:sz="0" w:space="0" w:color="auto"/>
          </w:divBdr>
        </w:div>
        <w:div w:id="613753820">
          <w:marLeft w:val="0"/>
          <w:marRight w:val="0"/>
          <w:marTop w:val="0"/>
          <w:marBottom w:val="0"/>
          <w:divBdr>
            <w:top w:val="none" w:sz="0" w:space="0" w:color="auto"/>
            <w:left w:val="none" w:sz="0" w:space="0" w:color="auto"/>
            <w:bottom w:val="none" w:sz="0" w:space="0" w:color="auto"/>
            <w:right w:val="none" w:sz="0" w:space="0" w:color="auto"/>
          </w:divBdr>
        </w:div>
        <w:div w:id="809059465">
          <w:marLeft w:val="0"/>
          <w:marRight w:val="0"/>
          <w:marTop w:val="0"/>
          <w:marBottom w:val="0"/>
          <w:divBdr>
            <w:top w:val="none" w:sz="0" w:space="0" w:color="auto"/>
            <w:left w:val="none" w:sz="0" w:space="0" w:color="auto"/>
            <w:bottom w:val="none" w:sz="0" w:space="0" w:color="auto"/>
            <w:right w:val="none" w:sz="0" w:space="0" w:color="auto"/>
          </w:divBdr>
        </w:div>
        <w:div w:id="1790784684">
          <w:marLeft w:val="0"/>
          <w:marRight w:val="0"/>
          <w:marTop w:val="0"/>
          <w:marBottom w:val="0"/>
          <w:divBdr>
            <w:top w:val="none" w:sz="0" w:space="0" w:color="auto"/>
            <w:left w:val="none" w:sz="0" w:space="0" w:color="auto"/>
            <w:bottom w:val="none" w:sz="0" w:space="0" w:color="auto"/>
            <w:right w:val="none" w:sz="0" w:space="0" w:color="auto"/>
          </w:divBdr>
        </w:div>
        <w:div w:id="947856769">
          <w:marLeft w:val="0"/>
          <w:marRight w:val="0"/>
          <w:marTop w:val="0"/>
          <w:marBottom w:val="0"/>
          <w:divBdr>
            <w:top w:val="none" w:sz="0" w:space="0" w:color="auto"/>
            <w:left w:val="none" w:sz="0" w:space="0" w:color="auto"/>
            <w:bottom w:val="none" w:sz="0" w:space="0" w:color="auto"/>
            <w:right w:val="none" w:sz="0" w:space="0" w:color="auto"/>
          </w:divBdr>
        </w:div>
        <w:div w:id="1517385828">
          <w:marLeft w:val="0"/>
          <w:marRight w:val="0"/>
          <w:marTop w:val="0"/>
          <w:marBottom w:val="0"/>
          <w:divBdr>
            <w:top w:val="none" w:sz="0" w:space="0" w:color="auto"/>
            <w:left w:val="none" w:sz="0" w:space="0" w:color="auto"/>
            <w:bottom w:val="none" w:sz="0" w:space="0" w:color="auto"/>
            <w:right w:val="none" w:sz="0" w:space="0" w:color="auto"/>
          </w:divBdr>
        </w:div>
        <w:div w:id="1035930843">
          <w:marLeft w:val="0"/>
          <w:marRight w:val="0"/>
          <w:marTop w:val="0"/>
          <w:marBottom w:val="0"/>
          <w:divBdr>
            <w:top w:val="none" w:sz="0" w:space="0" w:color="auto"/>
            <w:left w:val="none" w:sz="0" w:space="0" w:color="auto"/>
            <w:bottom w:val="none" w:sz="0" w:space="0" w:color="auto"/>
            <w:right w:val="none" w:sz="0" w:space="0" w:color="auto"/>
          </w:divBdr>
        </w:div>
        <w:div w:id="1082335988">
          <w:marLeft w:val="0"/>
          <w:marRight w:val="0"/>
          <w:marTop w:val="0"/>
          <w:marBottom w:val="0"/>
          <w:divBdr>
            <w:top w:val="none" w:sz="0" w:space="0" w:color="auto"/>
            <w:left w:val="none" w:sz="0" w:space="0" w:color="auto"/>
            <w:bottom w:val="none" w:sz="0" w:space="0" w:color="auto"/>
            <w:right w:val="none" w:sz="0" w:space="0" w:color="auto"/>
          </w:divBdr>
        </w:div>
        <w:div w:id="257914199">
          <w:marLeft w:val="0"/>
          <w:marRight w:val="0"/>
          <w:marTop w:val="0"/>
          <w:marBottom w:val="0"/>
          <w:divBdr>
            <w:top w:val="none" w:sz="0" w:space="0" w:color="auto"/>
            <w:left w:val="none" w:sz="0" w:space="0" w:color="auto"/>
            <w:bottom w:val="none" w:sz="0" w:space="0" w:color="auto"/>
            <w:right w:val="none" w:sz="0" w:space="0" w:color="auto"/>
          </w:divBdr>
        </w:div>
        <w:div w:id="1144544791">
          <w:marLeft w:val="0"/>
          <w:marRight w:val="0"/>
          <w:marTop w:val="0"/>
          <w:marBottom w:val="0"/>
          <w:divBdr>
            <w:top w:val="none" w:sz="0" w:space="0" w:color="auto"/>
            <w:left w:val="none" w:sz="0" w:space="0" w:color="auto"/>
            <w:bottom w:val="none" w:sz="0" w:space="0" w:color="auto"/>
            <w:right w:val="none" w:sz="0" w:space="0" w:color="auto"/>
          </w:divBdr>
        </w:div>
        <w:div w:id="1106729877">
          <w:marLeft w:val="0"/>
          <w:marRight w:val="0"/>
          <w:marTop w:val="0"/>
          <w:marBottom w:val="0"/>
          <w:divBdr>
            <w:top w:val="none" w:sz="0" w:space="0" w:color="auto"/>
            <w:left w:val="none" w:sz="0" w:space="0" w:color="auto"/>
            <w:bottom w:val="none" w:sz="0" w:space="0" w:color="auto"/>
            <w:right w:val="none" w:sz="0" w:space="0" w:color="auto"/>
          </w:divBdr>
        </w:div>
        <w:div w:id="2131429954">
          <w:marLeft w:val="0"/>
          <w:marRight w:val="0"/>
          <w:marTop w:val="0"/>
          <w:marBottom w:val="0"/>
          <w:divBdr>
            <w:top w:val="none" w:sz="0" w:space="0" w:color="auto"/>
            <w:left w:val="none" w:sz="0" w:space="0" w:color="auto"/>
            <w:bottom w:val="none" w:sz="0" w:space="0" w:color="auto"/>
            <w:right w:val="none" w:sz="0" w:space="0" w:color="auto"/>
          </w:divBdr>
        </w:div>
        <w:div w:id="440687053">
          <w:marLeft w:val="0"/>
          <w:marRight w:val="0"/>
          <w:marTop w:val="0"/>
          <w:marBottom w:val="0"/>
          <w:divBdr>
            <w:top w:val="none" w:sz="0" w:space="0" w:color="auto"/>
            <w:left w:val="none" w:sz="0" w:space="0" w:color="auto"/>
            <w:bottom w:val="none" w:sz="0" w:space="0" w:color="auto"/>
            <w:right w:val="none" w:sz="0" w:space="0" w:color="auto"/>
          </w:divBdr>
        </w:div>
      </w:divsChild>
    </w:div>
    <w:div w:id="201175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ortaloswiatowy.pl/ksztalcenie-i-wychowanie/rozporzadzenie-ministra-edukacji-narodowej-z-dnia-10-czerwca-2015-r.-w-sprawie-szczegolowych-warunkow-i-sposobu-oceniania-klasyfikowania-i-promowania-uczniow-i-sluchaczy-w-szkolach-publicznych-dz.u.-z-2015-r.-poz.-843-11255.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2580</Words>
  <Characters>15480</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sekretariat</cp:lastModifiedBy>
  <cp:revision>2</cp:revision>
  <cp:lastPrinted>2022-09-07T13:11:00Z</cp:lastPrinted>
  <dcterms:created xsi:type="dcterms:W3CDTF">2022-09-13T13:10:00Z</dcterms:created>
  <dcterms:modified xsi:type="dcterms:W3CDTF">2022-09-13T13:10:00Z</dcterms:modified>
</cp:coreProperties>
</file>