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7A" w:rsidRPr="005A198D" w:rsidRDefault="00F60E7A" w:rsidP="00F60E7A">
      <w:p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Przedmiotowe Zasady Oceniania z matematyki w klasach IV-VIII szkoły podstawowej</w:t>
      </w:r>
    </w:p>
    <w:p w:rsidR="00F60E7A" w:rsidRPr="005A198D" w:rsidRDefault="00F60E7A" w:rsidP="00F60E7A">
      <w:p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Opracowany przez nauczycieli matematyki w oparciu o „Przedmiotowe zasady oceniania” Matematyka, wyd. WSiP</w:t>
      </w:r>
    </w:p>
    <w:p w:rsidR="00D92BB2" w:rsidRPr="00D92BB2" w:rsidRDefault="00F60E7A" w:rsidP="00D92B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Podstawa prawna</w:t>
      </w:r>
    </w:p>
    <w:p w:rsidR="00E467C7" w:rsidRPr="005A198D" w:rsidRDefault="00D92BB2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7 września 1991 r. o systemie oświaty ( Dz. U. z 2021 r. poz. 1915 z późn. zm.)</w:t>
      </w:r>
    </w:p>
    <w:p w:rsidR="00E467C7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Rozporządzenie Ministra Edukacji Narodowej z dnia 2</w:t>
      </w:r>
      <w:r w:rsidR="00D92BB2">
        <w:rPr>
          <w:rFonts w:ascii="Arial" w:hAnsi="Arial" w:cs="Arial"/>
          <w:sz w:val="24"/>
          <w:szCs w:val="24"/>
        </w:rPr>
        <w:t>2lutego 2019</w:t>
      </w:r>
      <w:r w:rsidRPr="005A198D">
        <w:rPr>
          <w:rFonts w:ascii="Arial" w:hAnsi="Arial" w:cs="Arial"/>
          <w:sz w:val="24"/>
          <w:szCs w:val="24"/>
        </w:rPr>
        <w:t xml:space="preserve"> r. w sprawie</w:t>
      </w:r>
      <w:r w:rsidR="00D92BB2">
        <w:rPr>
          <w:rFonts w:ascii="Arial" w:hAnsi="Arial" w:cs="Arial"/>
          <w:sz w:val="24"/>
          <w:szCs w:val="24"/>
        </w:rPr>
        <w:t xml:space="preserve"> oceniania, klasyfikowania i promowania uczniów i słuchaczy w szkołach publicznych ( Dz. U. z 2019</w:t>
      </w:r>
      <w:r w:rsidR="002D58F8">
        <w:rPr>
          <w:rFonts w:ascii="Arial" w:hAnsi="Arial" w:cs="Arial"/>
          <w:sz w:val="24"/>
          <w:szCs w:val="24"/>
        </w:rPr>
        <w:t xml:space="preserve"> r. , poz. 373)</w:t>
      </w:r>
      <w:r w:rsidRPr="005A198D">
        <w:rPr>
          <w:rFonts w:ascii="Arial" w:hAnsi="Arial" w:cs="Arial"/>
          <w:sz w:val="24"/>
          <w:szCs w:val="24"/>
        </w:rPr>
        <w:t>.</w:t>
      </w:r>
    </w:p>
    <w:p w:rsidR="002D58F8" w:rsidRPr="005A198D" w:rsidRDefault="002D58F8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14 grudnia 2016 r. Prawo oświatowe ( Dz. U. z 2021 r. poz. 1082 z późn. zm. )</w:t>
      </w:r>
    </w:p>
    <w:p w:rsidR="00E467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Statut szkoły</w:t>
      </w:r>
      <w:r w:rsidR="00F71690">
        <w:rPr>
          <w:rFonts w:ascii="Arial" w:hAnsi="Arial" w:cs="Arial"/>
          <w:sz w:val="24"/>
          <w:szCs w:val="24"/>
        </w:rPr>
        <w:t>, Wewnątrzszkolne Zasady Oceniania</w:t>
      </w:r>
    </w:p>
    <w:p w:rsidR="00E467C7" w:rsidRPr="005A198D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Ogólne zasady oceniania uczniów</w:t>
      </w:r>
    </w:p>
    <w:p w:rsidR="00E467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nauczania, opracowanych zgodnie z nią.</w:t>
      </w:r>
    </w:p>
    <w:p w:rsidR="00E467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Nauczyciel:</w:t>
      </w:r>
    </w:p>
    <w:p w:rsidR="00E467C7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informuje ucznia o poziomie jego osiągnięć edukacyjnych oraz o postępach w tym zakresie;</w:t>
      </w:r>
    </w:p>
    <w:p w:rsidR="00E467C7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udziela uczniowi pomocy w samodzielnym planowaniu swojego rozwoju;</w:t>
      </w:r>
    </w:p>
    <w:p w:rsidR="00E467C7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motywuje ucznia do dalszych postępów w nauce;</w:t>
      </w:r>
    </w:p>
    <w:p w:rsidR="00E467C7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dostarcza rodzicom informacji o postępach, trudnościach w nauce oraz specjalnych uzdolnieniach ucznia.</w:t>
      </w:r>
    </w:p>
    <w:p w:rsidR="00E467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Przy ocenianiu nauczyciel  dostosowuje wymagania edukacyjne do indywidualnych potrzeb ucznia, u którego stwierdzono trudności w uczeniu się.</w:t>
      </w:r>
    </w:p>
    <w:p w:rsidR="00E467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Oceny są jawne dla ucznia i jego rodziców.</w:t>
      </w:r>
    </w:p>
    <w:p w:rsidR="00E467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Na wniosek ucznia lub jego rodziców nauczyciel uzasadnia ustaloną ocenę.</w:t>
      </w:r>
    </w:p>
    <w:p w:rsidR="00E467C7" w:rsidRPr="00524F21" w:rsidRDefault="00F60E7A" w:rsidP="00E467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24F21">
        <w:rPr>
          <w:rFonts w:ascii="Arial" w:hAnsi="Arial" w:cs="Arial"/>
          <w:sz w:val="24"/>
          <w:szCs w:val="24"/>
        </w:rPr>
        <w:t>Na wniosek ucznia lub jego rodziców sprawdzone i ocenione pisemne prace kontrolne są udostępniane do wglądu uczniowi lub jego rodzicom</w:t>
      </w:r>
      <w:r w:rsidR="001F7FDC">
        <w:rPr>
          <w:rFonts w:ascii="Arial" w:hAnsi="Arial" w:cs="Arial"/>
          <w:sz w:val="24"/>
          <w:szCs w:val="24"/>
        </w:rPr>
        <w:t>.</w:t>
      </w:r>
    </w:p>
    <w:p w:rsidR="008D005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5E">
        <w:rPr>
          <w:rFonts w:ascii="Arial" w:hAnsi="Arial" w:cs="Arial"/>
          <w:sz w:val="24"/>
          <w:szCs w:val="24"/>
        </w:rPr>
        <w:t>Obowiązuje skala ocen zgodna z WZO</w:t>
      </w:r>
      <w:r w:rsidR="001F7FDC">
        <w:rPr>
          <w:rFonts w:ascii="Arial" w:hAnsi="Arial" w:cs="Arial"/>
          <w:sz w:val="24"/>
          <w:szCs w:val="24"/>
        </w:rPr>
        <w:t>.</w:t>
      </w:r>
    </w:p>
    <w:p w:rsidR="00FA09DA" w:rsidRPr="008D005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5E">
        <w:rPr>
          <w:rFonts w:ascii="Arial" w:hAnsi="Arial" w:cs="Arial"/>
          <w:sz w:val="24"/>
          <w:szCs w:val="24"/>
        </w:rPr>
        <w:t>Kryteria oceniania poszczególnych form aktywności</w:t>
      </w:r>
    </w:p>
    <w:p w:rsidR="00FA09D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Ocenie podlegają: prace klasowe, sprawdziany, kartkówki, odpowiedzi ustne, ćwiczenia praktyczne, praca ucznia na lekcji, prace dodatkowe oraz szczególne osiągnięcia.</w:t>
      </w:r>
    </w:p>
    <w:p w:rsidR="00FA09D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Uczeń ma prawo do trzykrotnego w ciągu semestru zgłoszenia nieprzygotowania się do lekcji</w:t>
      </w:r>
      <w:r w:rsidR="007F102F">
        <w:rPr>
          <w:rFonts w:ascii="Arial" w:hAnsi="Arial" w:cs="Arial"/>
          <w:sz w:val="24"/>
          <w:szCs w:val="24"/>
        </w:rPr>
        <w:t xml:space="preserve">, co w dzienniku elektronicznym oznaczane jest symbolem „np.”. </w:t>
      </w:r>
      <w:r w:rsidRPr="005A198D">
        <w:rPr>
          <w:rFonts w:ascii="Arial" w:hAnsi="Arial" w:cs="Arial"/>
          <w:sz w:val="24"/>
          <w:szCs w:val="24"/>
        </w:rPr>
        <w:t xml:space="preserve"> Przez nieprzygotowanie się do lekcji rozumiemy: brak zeszytu, brak zeszytu ćwiczeń, brak pracy domowej, niegotowość do odpowiedzi, brak pomocy potrzebnych do lekcji.</w:t>
      </w:r>
    </w:p>
    <w:p w:rsidR="00FA09DA" w:rsidRPr="005A198D" w:rsidRDefault="00F60E7A" w:rsidP="007F102F">
      <w:pPr>
        <w:pStyle w:val="Akapitzlist"/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Po wykorzystaniu limitu określonego powyżej uczeń otrzymuje za każde nieprzygotowanie ocenę niedostateczną.</w:t>
      </w:r>
      <w:r w:rsidR="007F102F">
        <w:rPr>
          <w:rFonts w:ascii="Arial" w:hAnsi="Arial" w:cs="Arial"/>
          <w:sz w:val="24"/>
          <w:szCs w:val="24"/>
        </w:rPr>
        <w:t xml:space="preserve"> Nieprzygotowanie nie obejmuje zapowiedzianych prac pisemnych.</w:t>
      </w:r>
    </w:p>
    <w:p w:rsidR="00F60E7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procentowe na poszczególne oceny</w:t>
      </w:r>
      <w:r w:rsidR="00FC640E">
        <w:rPr>
          <w:rFonts w:ascii="Arial" w:hAnsi="Arial" w:cs="Arial"/>
          <w:sz w:val="24"/>
          <w:szCs w:val="24"/>
        </w:rPr>
        <w:t>: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 xml:space="preserve">0-38% - ocena niedostateczna  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39- 44% - ocena dopuszczająca minus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45- 49% - ocena dopuszczająca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50- 54% - ocena dopuszczająca plus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55- 59% - ocena dostateczna minus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60- 64% - ocena dostateczna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65- 69% - ocena dostateczna plus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70- 74% - ocena dobra minus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75- 79 % - ocena dobra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80- 84% - ocena dobra plus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85- 89% - ocena bardzo dobra minus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90- 92% - ocena bardzo dobra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93- 95% - ocena bardzo dobra plus</w:t>
      </w:r>
    </w:p>
    <w:p w:rsidR="00CF6E36" w:rsidRP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>96- 99% - ocena celująca minus</w:t>
      </w:r>
    </w:p>
    <w:p w:rsidR="00CF6E36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CF6E36">
        <w:rPr>
          <w:rFonts w:ascii="Arial" w:hAnsi="Arial" w:cs="Arial"/>
          <w:sz w:val="24"/>
          <w:szCs w:val="24"/>
        </w:rPr>
        <w:t xml:space="preserve">100 % - ocena celująca </w:t>
      </w:r>
    </w:p>
    <w:p w:rsidR="00FA09DA" w:rsidRPr="005A198D" w:rsidRDefault="00F60E7A" w:rsidP="00CF6E36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Prace klasowe, sprawdziany przeprowadza się w formie pisemnej, a ich celem jest sprawdzenie wiadomości i umiejętności ucznia z zakresu danego działu.</w:t>
      </w:r>
    </w:p>
    <w:p w:rsidR="00FA09DA" w:rsidRPr="005A198D" w:rsidRDefault="00F60E7A" w:rsidP="00FA09D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Uczeń jest informowany o planowanej pracy klasowej, sprawdzianie z co najmniej tygodniowym wyprzedzeniem.</w:t>
      </w:r>
    </w:p>
    <w:p w:rsidR="00FA09DA" w:rsidRPr="005A198D" w:rsidRDefault="00F60E7A" w:rsidP="00FA09D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 każdą pracą klasową, sprawdzianem nauczyciel podaje zakres progra</w:t>
      </w:r>
      <w:r w:rsidR="00EC4FDC" w:rsidRPr="005A198D">
        <w:rPr>
          <w:rFonts w:ascii="Arial" w:hAnsi="Arial" w:cs="Arial"/>
          <w:sz w:val="24"/>
          <w:szCs w:val="24"/>
        </w:rPr>
        <w:t>mo</w:t>
      </w:r>
      <w:r w:rsidRPr="005A198D">
        <w:rPr>
          <w:rFonts w:ascii="Arial" w:hAnsi="Arial" w:cs="Arial"/>
          <w:sz w:val="24"/>
          <w:szCs w:val="24"/>
        </w:rPr>
        <w:t>wy.</w:t>
      </w:r>
    </w:p>
    <w:p w:rsidR="00FA09DA" w:rsidRPr="005A198D" w:rsidRDefault="00F60E7A" w:rsidP="00FA09D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Każdą pracę klasową, sprawdzian poprzedza lekcja (lub lekcje) powtórzeniowa</w:t>
      </w:r>
      <w:r w:rsidR="00FC640E">
        <w:rPr>
          <w:rFonts w:ascii="Arial" w:hAnsi="Arial" w:cs="Arial"/>
          <w:sz w:val="24"/>
          <w:szCs w:val="24"/>
        </w:rPr>
        <w:t>.</w:t>
      </w:r>
    </w:p>
    <w:p w:rsidR="00FA09DA" w:rsidRPr="005A198D" w:rsidRDefault="00F60E7A" w:rsidP="00FA09D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Praca klasowa, sprawdzian umożliwia sprawdzenie wiadomości i umiejętności na wszystkich poziomach wymagań edukacyjnych.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Zadania z pracy klasowej, sprawdzianu są przez nauczyciela omawiane i poprawiane po oddaniu prac.</w:t>
      </w:r>
    </w:p>
    <w:p w:rsidR="00FA09DA" w:rsidRPr="005A198D" w:rsidRDefault="00F60E7A" w:rsidP="00FC640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Praca klasowa, sprawdzian są obowiązkowe, jeśli uczeń nie napisał pracy klasowej w ustalonym terminie, musi ją napisać w ciągu dwóch tygodni od momentu powrotu do szkoły.  </w:t>
      </w:r>
    </w:p>
    <w:p w:rsidR="00FA09D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Kartkówki - forma pisemna, a ich celem jest sprawdzenie wiadomości i umiejętności ucznia z zakresu 1- </w:t>
      </w:r>
      <w:r w:rsidR="00861FAB">
        <w:rPr>
          <w:rFonts w:ascii="Arial" w:hAnsi="Arial" w:cs="Arial"/>
          <w:sz w:val="24"/>
          <w:szCs w:val="24"/>
        </w:rPr>
        <w:t>3</w:t>
      </w:r>
      <w:r w:rsidRPr="005A198D">
        <w:rPr>
          <w:rFonts w:ascii="Arial" w:hAnsi="Arial" w:cs="Arial"/>
          <w:sz w:val="24"/>
          <w:szCs w:val="24"/>
        </w:rPr>
        <w:t xml:space="preserve"> ostatnich jednostek lekcyjnych.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Nauczyciel nie ma obowiązku informowania uczniów o terminie i zakresie programowym kartkówki.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Umiejętności i wiadomości objęte kartkówką wchodzą w zakres pracy klasowej, sprawdzianu przeprowadzanych po zakończeniu działu. </w:t>
      </w:r>
    </w:p>
    <w:p w:rsidR="00FA09D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Odpowiedź ustna obejmuje zakres programowy aktualnie realizowanego działu. Oceniając odpowiedź ustną, nauczyciel bierze pod uwagę: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zgodność wypowiedzi z postawionym pytaniem,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prawidłowe posługiwanie się pojęciami,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zawartość merytoryczną wypowiedzi,</w:t>
      </w:r>
    </w:p>
    <w:p w:rsidR="00FA09D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sposób formułowania wypowiedzi.</w:t>
      </w:r>
    </w:p>
    <w:p w:rsidR="001A495A" w:rsidRPr="005A198D" w:rsidRDefault="00C241AB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60E7A" w:rsidRPr="005A198D">
        <w:rPr>
          <w:rFonts w:ascii="Arial" w:hAnsi="Arial" w:cs="Arial"/>
          <w:sz w:val="24"/>
          <w:szCs w:val="24"/>
        </w:rPr>
        <w:t>ktywność i praca ucznia na lekcji są oceniane, zależnie od ich charakteru, za pomocą plusów i minusów.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Plus uczeń może uzyskać m.in. za samodzielne wykonanie krótkiej pracy na lekcji, krótką prawidłową odpowiedź ustną, aktywną pracę w grupie, pomoc koleżeńską na lekcji przy rozwiązaniu problemu, przygotowanie do lekcji.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Minus uczeń może uzyskać m.in. za brak przygotowania do lekcji (np. brak przyrządów, zeszytu, zeszytu ćwiczeń).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Za uzyskanie 10 plusów uczeń otrzymuję ocenę bardzo dobrą za aktywność. </w:t>
      </w:r>
    </w:p>
    <w:p w:rsidR="001A495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Ćwiczenia praktyczne obejmują zadania praktyczne, które uczeń wykonuje podczas lekcji. Oceniając je, nauczyciel bierze pod uwagę: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wartość merytoryczną,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dokładność wykonania polecenia,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staranność i estetykę,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wypadku pracy w grupie stopień zaangażowania w wykonanie ćwiczenia.</w:t>
      </w:r>
    </w:p>
    <w:p w:rsidR="001A495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Prace dodatkowe 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wartość merytoryczną pracy,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estetykę wykonania,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wkład pracy ucznia,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sposób prezentacji,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oryginalność i pomysłowość pracy.</w:t>
      </w:r>
    </w:p>
    <w:p w:rsidR="001A495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Szczególne osiągnięcia uczniów, w tym udział w konkursach przedmiotowych, szkolnych i międzyszkolnych premiowane są cząstkową oceną celującą zgodnie z zasadami: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zajęcie do 20 miejsca w ogólnopolskich konkursach z matematyki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zajęcie do 5 miejsca w konkursach regionalnych z matematyki</w:t>
      </w:r>
    </w:p>
    <w:p w:rsidR="001A495A" w:rsidRPr="005A198D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zajęcie do 3 miejsca w szkolnym konkursie Najlepszy Matematyk</w:t>
      </w:r>
    </w:p>
    <w:p w:rsidR="001A495A" w:rsidRPr="005A198D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Kryteria wystawiania oceny </w:t>
      </w:r>
      <w:r w:rsidR="00C241AB">
        <w:rPr>
          <w:rFonts w:ascii="Arial" w:hAnsi="Arial" w:cs="Arial"/>
          <w:sz w:val="24"/>
          <w:szCs w:val="24"/>
        </w:rPr>
        <w:t>śródrocznej</w:t>
      </w:r>
      <w:r w:rsidRPr="005A198D">
        <w:rPr>
          <w:rFonts w:ascii="Arial" w:hAnsi="Arial" w:cs="Arial"/>
          <w:sz w:val="24"/>
          <w:szCs w:val="24"/>
        </w:rPr>
        <w:t xml:space="preserve"> oraz na koniec roku szkolnego</w:t>
      </w:r>
    </w:p>
    <w:p w:rsidR="001A495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Klasyfikacja </w:t>
      </w:r>
      <w:r w:rsidR="00B42091">
        <w:rPr>
          <w:rFonts w:ascii="Arial" w:hAnsi="Arial" w:cs="Arial"/>
          <w:sz w:val="24"/>
          <w:szCs w:val="24"/>
        </w:rPr>
        <w:t>śródroczna</w:t>
      </w:r>
      <w:r w:rsidRPr="005A198D">
        <w:rPr>
          <w:rFonts w:ascii="Arial" w:hAnsi="Arial" w:cs="Arial"/>
          <w:sz w:val="24"/>
          <w:szCs w:val="24"/>
        </w:rPr>
        <w:t xml:space="preserve"> i roczna polega na podsumowaniu osiągnięć edukacyjnych ucznia oraz ustaleniu oceny klasyfikacyjnej.</w:t>
      </w:r>
    </w:p>
    <w:p w:rsidR="001A495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Przy wystawianiu oceny śródrocznej lub rocznej nauczyciel bierze pod uwagę stopień opanowania poszczególnych działów tematycznych, oceniany na podstawie wymienionych w punkcie III różnych form sprawdzania wiadomości i umiejętności.</w:t>
      </w:r>
    </w:p>
    <w:p w:rsidR="00F60E7A" w:rsidRPr="006228D2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228D2">
        <w:rPr>
          <w:rFonts w:ascii="Arial" w:hAnsi="Arial" w:cs="Arial"/>
          <w:color w:val="000000" w:themeColor="text1"/>
          <w:sz w:val="24"/>
          <w:szCs w:val="24"/>
        </w:rPr>
        <w:t xml:space="preserve">Ocenę śródroczną i końcową ustala się </w:t>
      </w:r>
      <w:r w:rsidR="00C241AB" w:rsidRPr="006228D2">
        <w:rPr>
          <w:rFonts w:ascii="Arial" w:hAnsi="Arial" w:cs="Arial"/>
          <w:color w:val="000000" w:themeColor="text1"/>
          <w:sz w:val="24"/>
          <w:szCs w:val="24"/>
        </w:rPr>
        <w:t>biorąc pod uwagę</w:t>
      </w:r>
      <w:r w:rsidRPr="006228D2">
        <w:rPr>
          <w:rFonts w:ascii="Arial" w:hAnsi="Arial" w:cs="Arial"/>
          <w:color w:val="000000" w:themeColor="text1"/>
          <w:sz w:val="24"/>
          <w:szCs w:val="24"/>
        </w:rPr>
        <w:t xml:space="preserve"> wszystki</w:t>
      </w:r>
      <w:r w:rsidR="00AF498B" w:rsidRPr="006228D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228D2">
        <w:rPr>
          <w:rFonts w:ascii="Arial" w:hAnsi="Arial" w:cs="Arial"/>
          <w:color w:val="000000" w:themeColor="text1"/>
          <w:sz w:val="24"/>
          <w:szCs w:val="24"/>
        </w:rPr>
        <w:t xml:space="preserve"> ocen</w:t>
      </w:r>
      <w:r w:rsidR="00AF498B" w:rsidRPr="006228D2">
        <w:rPr>
          <w:rFonts w:ascii="Arial" w:hAnsi="Arial" w:cs="Arial"/>
          <w:color w:val="000000" w:themeColor="text1"/>
          <w:sz w:val="24"/>
          <w:szCs w:val="24"/>
        </w:rPr>
        <w:t>y</w:t>
      </w:r>
      <w:r w:rsidRPr="006228D2">
        <w:rPr>
          <w:rFonts w:ascii="Arial" w:hAnsi="Arial" w:cs="Arial"/>
          <w:color w:val="000000" w:themeColor="text1"/>
          <w:sz w:val="24"/>
          <w:szCs w:val="24"/>
        </w:rPr>
        <w:t xml:space="preserve"> cząstkow</w:t>
      </w:r>
      <w:r w:rsidR="00AF498B" w:rsidRPr="006228D2">
        <w:rPr>
          <w:rFonts w:ascii="Arial" w:hAnsi="Arial" w:cs="Arial"/>
          <w:color w:val="000000" w:themeColor="text1"/>
          <w:sz w:val="24"/>
          <w:szCs w:val="24"/>
        </w:rPr>
        <w:t>e.</w:t>
      </w:r>
    </w:p>
    <w:p w:rsidR="001A495A" w:rsidRPr="005A198D" w:rsidRDefault="00F60E7A" w:rsidP="001A495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Ocenę celującą śródroczną/roczną uczeń może również otrzymać, gdy spełnia wszystkie poniższe wymagani</w:t>
      </w:r>
      <w:r w:rsidR="001A495A" w:rsidRPr="005A198D">
        <w:rPr>
          <w:rFonts w:ascii="Arial" w:hAnsi="Arial" w:cs="Arial"/>
          <w:sz w:val="24"/>
          <w:szCs w:val="24"/>
        </w:rPr>
        <w:t>a:</w:t>
      </w:r>
    </w:p>
    <w:p w:rsidR="001A495A" w:rsidRPr="005A198D" w:rsidRDefault="00F60E7A" w:rsidP="001A495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uzyskana ocena śródroczna/roczna z przedmiotu jest co najmniej oceną bardzo dobrą </w:t>
      </w:r>
    </w:p>
    <w:p w:rsidR="00B42091" w:rsidRDefault="00F60E7A" w:rsidP="001A495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 75% prac otrzymał ocenę celującą.</w:t>
      </w:r>
    </w:p>
    <w:p w:rsidR="001A495A" w:rsidRPr="005A198D" w:rsidRDefault="00F60E7A" w:rsidP="00B42091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lub </w:t>
      </w:r>
    </w:p>
    <w:p w:rsidR="001A495A" w:rsidRPr="005A198D" w:rsidRDefault="00F60E7A" w:rsidP="001A495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uzyskana ocena śródroczna/roczna z przedmiotu jest co najmniej oceną bardzo dobrą</w:t>
      </w:r>
    </w:p>
    <w:p w:rsidR="001A495A" w:rsidRPr="005A198D" w:rsidRDefault="00F60E7A" w:rsidP="001A495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zajął wysokie miejsca w co najmniej dwóch konkursach ogólnopolskich lub międzynarodowych do 20 miejsca</w:t>
      </w:r>
    </w:p>
    <w:p w:rsidR="001A495A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Nie wszystkie kryteria są wymierne, dlatego ostateczna ocena śródroczna i roczna będzie decyzją nauczyciela biorąc pod uwagę osiągnięcia ucznia i jego postawę na lekcjach.</w:t>
      </w:r>
      <w:r w:rsidR="00DB6F25" w:rsidRPr="00DB6F25">
        <w:rPr>
          <w:rFonts w:ascii="Arial" w:hAnsi="Arial" w:cs="Arial"/>
          <w:sz w:val="24"/>
          <w:szCs w:val="24"/>
        </w:rPr>
        <w:t>Przy wystawianiu ocen nauczyciel uwzględnia indywidualne możliwości intelektualne ucznia, specyficzne trudności w nauce oraz zalecenia Poradni psychologiczno-pedagogicznej.</w:t>
      </w:r>
    </w:p>
    <w:p w:rsidR="00D91DC7" w:rsidRPr="005A198D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Zasady uzupełniania braków i poprawiania ocen</w:t>
      </w:r>
    </w:p>
    <w:p w:rsidR="00D91DC7" w:rsidRPr="005A198D" w:rsidRDefault="00F60E7A" w:rsidP="00D91D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Uczeń może poprawić  ocenę z kartkówki, sprawdzianu i pracy klasowej.</w:t>
      </w:r>
    </w:p>
    <w:p w:rsidR="00D91DC7" w:rsidRDefault="00F60E7A" w:rsidP="00D91D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Prace klasowe, sprawdziany i kartkówki można poprawić do 2 tygodni po ich oddaniu. Poprawa odbywa się w terminie uzgodnionym z nauczycielem. W przypadku uzyskania z poprawy oceny niższej uczeń pozostaje przy ocenie wyższej. Uczeń może uzupełnić braki w wiedzy i umiejętnościach, biorąc udział w zajęciach wyrównawczych lub innych formach pomocy.</w:t>
      </w:r>
    </w:p>
    <w:p w:rsidR="00F55985" w:rsidRDefault="00F55985" w:rsidP="00D91D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55985">
        <w:rPr>
          <w:rFonts w:ascii="Arial" w:hAnsi="Arial" w:cs="Arial"/>
          <w:sz w:val="24"/>
          <w:szCs w:val="24"/>
        </w:rPr>
        <w:t>Jeżeli uczeń opuścił pracę klasową, sprawdzian lub zapowiedzianą kartkówkę z przyczyn nieusprawiedliwionych lub była to jedno/dwudniowa nieobecność usprawiedliwiona ma on obowiązek przystąpienia do zaliczenia na następnej lekcji, na której uczeń jest obecny.</w:t>
      </w:r>
    </w:p>
    <w:p w:rsidR="00197CD3" w:rsidRDefault="00197CD3" w:rsidP="00D91D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97CD3">
        <w:rPr>
          <w:rFonts w:ascii="Arial" w:hAnsi="Arial" w:cs="Arial"/>
          <w:sz w:val="24"/>
          <w:szCs w:val="24"/>
        </w:rPr>
        <w:t>Nieobecność ucznia podczas pracy klasowej, sprawdzianu, kartkówki lub poprawy wymienionych prac, a także innych form pracy odnotowywana jest w dzienniku symbolem „nb” (nieobecny) w danej kolumnie ocen. Symbol „nb” nie jest oceną, a jedynie informacją dla ucznia, rodzica i nauczyciela o nieobecności ucznia. Po napisaniu przez ucznia zaległej pracy, w miejscu „nb” nauczyciel wpisuje otrzymaną ocenę. Jeśli sytuacja dotyczyła pracy na lekcji symbol „nb” pozostaje i jest tylko informacją o nieobecności ucznia</w:t>
      </w:r>
    </w:p>
    <w:p w:rsidR="00CC3042" w:rsidRPr="005A198D" w:rsidRDefault="00CC3042" w:rsidP="00D91D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C3042">
        <w:rPr>
          <w:rFonts w:ascii="Arial" w:hAnsi="Arial" w:cs="Arial"/>
          <w:sz w:val="24"/>
          <w:szCs w:val="24"/>
        </w:rPr>
        <w:t>Uczeń nieobecny na zajęciach jest zobowiązany do samodzielnego uzupełnienia zaległości.</w:t>
      </w:r>
    </w:p>
    <w:p w:rsidR="00D91DC7" w:rsidRPr="005A198D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Sposób poprawiania klasyfikacyjnej oceny niedostatecznej </w:t>
      </w:r>
      <w:r w:rsidR="00C241AB">
        <w:rPr>
          <w:rFonts w:ascii="Arial" w:hAnsi="Arial" w:cs="Arial"/>
          <w:sz w:val="24"/>
          <w:szCs w:val="24"/>
        </w:rPr>
        <w:t>śródrocznej</w:t>
      </w:r>
      <w:r w:rsidRPr="005A198D">
        <w:rPr>
          <w:rFonts w:ascii="Arial" w:hAnsi="Arial" w:cs="Arial"/>
          <w:sz w:val="24"/>
          <w:szCs w:val="24"/>
        </w:rPr>
        <w:t xml:space="preserve"> lub rocznej reguluje statut</w:t>
      </w:r>
      <w:r w:rsidR="00C241AB">
        <w:rPr>
          <w:rFonts w:ascii="Arial" w:hAnsi="Arial" w:cs="Arial"/>
          <w:sz w:val="24"/>
          <w:szCs w:val="24"/>
        </w:rPr>
        <w:t>,</w:t>
      </w:r>
      <w:r w:rsidRPr="005A198D">
        <w:rPr>
          <w:rFonts w:ascii="Arial" w:hAnsi="Arial" w:cs="Arial"/>
          <w:sz w:val="24"/>
          <w:szCs w:val="24"/>
        </w:rPr>
        <w:t xml:space="preserve"> przepisy WZO i rozporządzenia MEN.</w:t>
      </w:r>
    </w:p>
    <w:p w:rsidR="004D32CB" w:rsidRPr="005A198D" w:rsidRDefault="00F60E7A" w:rsidP="004D32C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na poszczególne oceny szkolne</w:t>
      </w:r>
      <w:r w:rsidR="00D91DC7" w:rsidRPr="005A198D">
        <w:rPr>
          <w:rFonts w:ascii="Arial" w:hAnsi="Arial" w:cs="Arial"/>
          <w:sz w:val="24"/>
          <w:szCs w:val="24"/>
        </w:rPr>
        <w:t>.</w:t>
      </w:r>
    </w:p>
    <w:p w:rsidR="004D32CB" w:rsidRPr="005A198D" w:rsidRDefault="00F60E7A" w:rsidP="004D32C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Ocena postępów ucznia jest wynikiem oceny stopnia opanowania jego umiejętności podstawowych i ponadpodstawowych. </w:t>
      </w:r>
    </w:p>
    <w:p w:rsidR="004D32CB" w:rsidRPr="005A198D" w:rsidRDefault="00F60E7A" w:rsidP="004D32C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ocena dopuszczająca uczeń nabył większość umiejętności sprzyjających osiągnięciu wymagań podstawowych i potrafi je wykorzystać w sytuacjach typowych,</w:t>
      </w:r>
    </w:p>
    <w:p w:rsidR="004D32CB" w:rsidRPr="005A198D" w:rsidRDefault="00F60E7A" w:rsidP="004D32C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ocena dostateczna uczeń nabył wszystkie umiejętności sprzyjające osiągnięciu wymagań podstawowych i potrafi je wykorzystać w sytuacjach typowych,</w:t>
      </w:r>
    </w:p>
    <w:p w:rsidR="004D32CB" w:rsidRPr="005A198D" w:rsidRDefault="00F60E7A" w:rsidP="004D32C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ocena dobra uczeń nabył wszystkie umiejętności sprzyjające osiągnięciu wymagań podstawowych, niektóre umiejętności sprzyjające osiągnięciu wymagań ponadpodstawowych i potrafi je wykorzystać w sytuacjach typowych,</w:t>
      </w:r>
    </w:p>
    <w:p w:rsidR="004D32CB" w:rsidRPr="005A198D" w:rsidRDefault="00F60E7A" w:rsidP="004D32C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ocena bardzo dobra uczeń nabył wszystkie umiejętności sprzyjające osiągnięciu wymagań podstawowych i potrafi je wykorzystać w sytuacjach nietypowych oraz nabył niektóre umiejętności sprzyjające osiągnięciu wymagań ponadpodstawowych i potrafi je wykorzystać w sytuacjach typowych,</w:t>
      </w:r>
    </w:p>
    <w:p w:rsidR="007A226B" w:rsidRDefault="00F60E7A" w:rsidP="004D32C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ocena celująca uczeń nabył wszystkie umiejętności sprzyjające osiągnięciu wymagań podstawowych i ponadpodstawowych i potrafi je wykorzystać w sytuacjach nietypowych.</w:t>
      </w:r>
    </w:p>
    <w:p w:rsidR="009B4DA2" w:rsidRPr="009B4DA2" w:rsidRDefault="009B4DA2" w:rsidP="009B4DA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Dostosowanie wymagań edukacyjnych dla uczniów o specjalnych potrzebach</w:t>
      </w:r>
    </w:p>
    <w:p w:rsidR="009B4DA2" w:rsidRPr="009B4DA2" w:rsidRDefault="009B4DA2" w:rsidP="009B4DA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edukacyjnych</w:t>
      </w:r>
    </w:p>
    <w:p w:rsidR="009B4DA2" w:rsidRPr="009B4DA2" w:rsidRDefault="009B4DA2" w:rsidP="009B4DA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Praca z uczniem zdolnym będzie polegała na dostosowaniu metod i form nauczania do możliwości intelektualnych ucznia, a także na motywowaniu go do większego wysiłku intelektualnego poprzez wskazywanie dodatkowych źródeł wiedzy, w szczególności do wykorzystywania technologii informacyjnej, skłanianie do twórczego rozwiązywania problemów, udziału w konkursach i olimpiadach, powierzanie zadań wykraczające poza standardy szkolne (np. samodzielne</w:t>
      </w:r>
    </w:p>
    <w:p w:rsidR="009B4DA2" w:rsidRPr="009B4DA2" w:rsidRDefault="009B4DA2" w:rsidP="009B4DA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prowadzenie części lub całości zajęć lekcyjnych).</w:t>
      </w:r>
    </w:p>
    <w:p w:rsidR="009B4DA2" w:rsidRDefault="009B4DA2" w:rsidP="009B4DA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Praca z uczniem o specjalnych potrzebach edukacyjnych (posiadających orzeczenielub opinię Poradni Psychologiczno-Pedagogicznej) oznaczać będzie dostosowanie form, metod pracy i środków dydaktycznych do niepełnosprawności lub innych przyczyn trudności w uczeniu się. W następujący sposób:</w:t>
      </w:r>
    </w:p>
    <w:p w:rsidR="009B4DA2" w:rsidRDefault="009B4DA2" w:rsidP="009B4DA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Nauczyciel zapewni uczniowi odpowiednie miejsce tak, aby wspomagać ucznia w czasie lekcji.</w:t>
      </w:r>
    </w:p>
    <w:p w:rsidR="009B4DA2" w:rsidRDefault="009B4DA2" w:rsidP="009B4DA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>Nauczyciel będzie prowadził częste kontrole zeszytu w celu korekty błędów i uniknięcia utrwalania złych nawyków.</w:t>
      </w:r>
    </w:p>
    <w:p w:rsidR="00413EDB" w:rsidRDefault="009B4DA2" w:rsidP="00413ED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B4DA2">
        <w:rPr>
          <w:rFonts w:ascii="Arial" w:hAnsi="Arial" w:cs="Arial"/>
          <w:sz w:val="24"/>
          <w:szCs w:val="24"/>
        </w:rPr>
        <w:t xml:space="preserve">Uczeń nie musi pisać na tablicy lub wypowiadać się na forum klasy </w:t>
      </w:r>
    </w:p>
    <w:p w:rsidR="00413EDB" w:rsidRDefault="009B4DA2" w:rsidP="00413ED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13EDB">
        <w:rPr>
          <w:rFonts w:ascii="Arial" w:hAnsi="Arial" w:cs="Arial"/>
          <w:sz w:val="24"/>
          <w:szCs w:val="24"/>
        </w:rPr>
        <w:t>Uczeń może otrzymać ograniczona ilość materiału do jednorazowego nauczenia się na pamięć.</w:t>
      </w:r>
    </w:p>
    <w:p w:rsidR="00413EDB" w:rsidRDefault="009B4DA2" w:rsidP="00413ED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13EDB">
        <w:rPr>
          <w:rFonts w:ascii="Arial" w:hAnsi="Arial" w:cs="Arial"/>
          <w:sz w:val="24"/>
          <w:szCs w:val="24"/>
        </w:rPr>
        <w:t>Podczas odpowiedzi lub pracy przy tablicy nauczyciel będzie wspomagał uczniapytaniami pomocniczymi i sugestiami.</w:t>
      </w:r>
    </w:p>
    <w:p w:rsidR="00413EDB" w:rsidRDefault="009B4DA2" w:rsidP="00413ED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13EDB">
        <w:rPr>
          <w:rFonts w:ascii="Arial" w:hAnsi="Arial" w:cs="Arial"/>
          <w:sz w:val="24"/>
          <w:szCs w:val="24"/>
        </w:rPr>
        <w:t>Nauczyciel powinien wzmacniać wiarę ucznia we własne siły podkreślając każdynajdrobniejszy sukces.</w:t>
      </w:r>
    </w:p>
    <w:p w:rsidR="00413EDB" w:rsidRDefault="009B4DA2" w:rsidP="00413ED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13EDB">
        <w:rPr>
          <w:rFonts w:ascii="Arial" w:hAnsi="Arial" w:cs="Arial"/>
          <w:sz w:val="24"/>
          <w:szCs w:val="24"/>
        </w:rPr>
        <w:t>Uczeń ma prawo do wydłużenia czasu przeznaczonego na pisanie sprawdzianu.</w:t>
      </w:r>
    </w:p>
    <w:p w:rsidR="009B4DA2" w:rsidRPr="00413EDB" w:rsidRDefault="009B4DA2" w:rsidP="00413EDB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13EDB">
        <w:rPr>
          <w:rFonts w:ascii="Arial" w:hAnsi="Arial" w:cs="Arial"/>
          <w:sz w:val="24"/>
          <w:szCs w:val="24"/>
        </w:rPr>
        <w:t>Uczniowie, którzy posiadają orzeczenia z poradni psychologiczno-pedagogicznejdostosowaniu wymagań do indywidualnych potrzeb i możliwości są ocenianiz uwzględnieniem zaleceń poradni.</w:t>
      </w:r>
    </w:p>
    <w:p w:rsidR="00F329EC" w:rsidRPr="00F71690" w:rsidRDefault="00F329EC" w:rsidP="00F329E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690">
        <w:rPr>
          <w:rFonts w:ascii="Arial" w:hAnsi="Arial" w:cs="Arial"/>
          <w:b/>
          <w:bCs/>
          <w:sz w:val="24"/>
          <w:szCs w:val="24"/>
        </w:rPr>
        <w:lastRenderedPageBreak/>
        <w:t>Wymagania edukacyjne z matematyki w klasie 4 szkoły podstawowej</w:t>
      </w:r>
      <w:r w:rsidR="004D32CB" w:rsidRPr="00F71690">
        <w:rPr>
          <w:rFonts w:ascii="Arial" w:hAnsi="Arial" w:cs="Arial"/>
          <w:b/>
          <w:bCs/>
          <w:sz w:val="24"/>
          <w:szCs w:val="24"/>
        </w:rPr>
        <w:t>.</w:t>
      </w:r>
    </w:p>
    <w:p w:rsidR="00F329EC" w:rsidRPr="005A198D" w:rsidRDefault="00F329EC" w:rsidP="00F329EC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gromadzi dane; 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dane przedstawione w tekstach, tabelach, na diagramach i wykresach;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przedstawia w systemie dziesiątkowym liczby zapisane w systemie rzymskim w zakresie do 12; 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przedstawia w systemie rzymskim liczby zapisane w systemie dziesiątkowym w zakresie do 12;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proste obliczenia kalendarzowe na dniach, tygodniach, miesiącach, latach;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proste obliczenia zegarowe na godzinach, minutach i sekundach;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liczby naturalne wielocyfrowe do dziesięciu tysięcy;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liczby naturalne wielocyfrowe do dziesięciu tysięcy;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liczby naturalne zaznaczone na osi liczbowej w sytuacjach typowych;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liczby naturalne mniejsze od tysiąca;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liczbę jednocyfrową dodaje do dowolnej liczby naturalnej;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liczbę jednocyfrową odejmuje od dowolnej liczby naturalnej;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liczbę naturalną przez liczbę naturalną jednocyfrową w pamięci (w najprostszych przykładach);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liczbę naturalną przez liczbę naturalną jednocyfrową w pamięci (w najprostszych przykładach);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dzielenie z resztą liczb naturalnych;</w:t>
      </w:r>
    </w:p>
    <w:p w:rsidR="00F329EC" w:rsidRPr="005A198D" w:rsidRDefault="00F329EC" w:rsidP="00F329E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ilorazowo liczby naturalne;</w:t>
      </w:r>
    </w:p>
    <w:p w:rsidR="00F329EC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i nazywa figury: punkt, prosta, półprosta, odcinek;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mierzy długość odcinka z dokładnością do 1 centymetra;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rysuje pary odcinków równoległych na kracie;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w kątach ramiona i wierzchołek;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rozpoznaje kąt prosty, ostry, rozwarty; rysuje kąt prosty;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na rysunku średnicę oraz promień koła i okręgu;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średnicę oraz promień koła i okręgu;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liczby naturalne wielocyfrowe pisemnie bez przekroczenia progu dziesiątkowego;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liczby naturalne wielocyfrowe pisemnie bez przekroczenia progu dziesiątkowego;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liczby naturalne wielocyfrowe pisemnie bez przekroczenia progu dziesiątkowego;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liczby naturalne wielocyfrowe pisemnie bez przekroczenia progu dziesiątkowego;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mnoży liczbę naturalną przez liczbę naturalną jednocyfrową pisemnie;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liczbę naturalną przez liczbę naturalną jednocyfrową pisemnie;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oblicza obwód wielokąta o danych długościach boków;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rozpoznaje odcinki i proste prostopadłe i równoległe;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 xml:space="preserve">rozpoznaje i nazywa kwadrat, prostokąt; 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zna najważniejsze własności kwadratu, prostokąta; 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obwód wielokąta o danych długościach boków;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pola wielokątów przedstawionych na rysunku oraz w sytuacjach praktycznych;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stosuje jednostki pola: m², cm² (bez zamiany jednostek w trakcie obliczeń); 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stosuje jednostki pola: m², cm² (bez zamiany jednostek w trakcie obliczeń); 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opisuje część danej całości za pomocą ułamka; 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wskazuje opisaną ułamkiem część całości;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opisuje część danej całości za pomocą ułamka; </w:t>
      </w:r>
    </w:p>
    <w:p w:rsidR="00287CDB" w:rsidRPr="005A198D" w:rsidRDefault="00287CDB" w:rsidP="00287CDB">
      <w:pPr>
        <w:pStyle w:val="Akapitzlist"/>
        <w:numPr>
          <w:ilvl w:val="2"/>
          <w:numId w:val="1"/>
        </w:numPr>
        <w:rPr>
          <w:rFonts w:ascii="Arial" w:eastAsia="Calibri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wskazuje opisaną ułamkiem część całości; </w:t>
      </w:r>
    </w:p>
    <w:p w:rsidR="00287CDB" w:rsidRPr="005A198D" w:rsidRDefault="00287CDB" w:rsidP="00281D6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ułamki zwykłe o jednakowych licznikach lub mianownikach, korzystając z rysunku;</w:t>
      </w:r>
    </w:p>
    <w:p w:rsidR="00281D6D" w:rsidRPr="005A198D" w:rsidRDefault="00281D6D" w:rsidP="00281D6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</w:t>
      </w:r>
      <w:r w:rsidR="00244242" w:rsidRPr="005A198D">
        <w:rPr>
          <w:rFonts w:ascii="Arial" w:hAnsi="Arial" w:cs="Arial"/>
          <w:sz w:val="24"/>
          <w:szCs w:val="24"/>
        </w:rPr>
        <w:t xml:space="preserve"> podstawowe(ocena dostateczna</w:t>
      </w:r>
      <w:r w:rsidRPr="005A198D">
        <w:rPr>
          <w:rFonts w:ascii="Arial" w:hAnsi="Arial" w:cs="Arial"/>
          <w:sz w:val="24"/>
          <w:szCs w:val="24"/>
        </w:rPr>
        <w:t>). Uczeń: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porządkuje dane;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w systemie dziesiątkowym liczby zapisane w systemie rzymskim w zakresie do 30;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w systemie rzymskim liczby zapisane w systemie dziesiątkowym w zakresie do 30;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liczby naturalne wielocyfrowe do miliona;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liczby naturalne wielocyfrowe do miliona;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zaznacza liczby naturalne na osi liczbowej w sytuacjach typowych;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liczby naturalne mniejsze od miliona;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reguły dotyczące kolejności wykonywania działań;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eastAsia="Calibri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dodaje w pamięci liczby naturalne dwucyfrowe;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w pamięci liczby naturalne dwucyfrowe;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wygodne dla niego sposoby ułatwiające obliczenia, w tym przemienność i łączność dodawania i mnożenia;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wygodne dla niego sposoby ułatwiające obliczenia;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mierzy długość odcinka z dokładnością do 1 milimetra;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prawidłowo stosuje jednostki długości: metr, centymetr, decymetr, milimetr, kilometr;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rzeczywistą długość odcinka, gdy dana jest jego długość w skali;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długość odcinka w skali, gdy dana jest jego rzeczywista długość;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pary odcinków prostopadłych na kracie lub za pomocą ekierki;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mierzy kąty mniejsze od 180 stopni z dokładnością do 1 stopnia;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kąty;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wskazuje na rysunku cięciwę koła i okręgu; rysuje cięciwę koła i okręgu;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Style w:val="A7"/>
          <w:rFonts w:ascii="Arial" w:hAnsi="Arial" w:cs="Arial"/>
          <w:color w:val="auto"/>
          <w:sz w:val="24"/>
          <w:szCs w:val="24"/>
        </w:rPr>
        <w:t xml:space="preserve">stosuje zasady </w:t>
      </w:r>
      <w:r w:rsidRPr="005A198D">
        <w:rPr>
          <w:rFonts w:ascii="Arial" w:eastAsia="Calibri" w:hAnsi="Arial" w:cs="Arial"/>
          <w:sz w:val="24"/>
          <w:szCs w:val="24"/>
        </w:rPr>
        <w:t xml:space="preserve">dotyczące kolejności wykonywania działań;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wygodne dla niego sposoby ułatwiające obliczenia, w tym przemienność i łączność dodawania i mnożenia; do rozwiązywania prostych zadań osadzonych w kontekście praktycznym stosuje poznaną wiedzę z zakresu arytmetyki;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rozpoznaje podstawowe własności wielokąta;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>rysuje wielokąty o podanych własnościach;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stosuje najważniejsze własności kwadratu, prostokąta;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oblicza pole kwadratu przedstawionego na rysunku (w tym na własnym rysunku pomocniczym) oraz w sytuacjach praktycznych;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zamienia jednostki długości: metr, centymetr, decymetr, milimetr, kilometr;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jednostki pola: km², mm², dm², (bez zamiany jednostek w trakcie obliczeń);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oblicza pola: kwadratu, prostokąta przedstawionych na rysunku (w tym na własnym rysunku pomocniczym) oraz w sytuacjach praktycznych;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jednostki pola: km², mm², dm² (bez zamiany jednostek w trakcie obliczeń);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zamienia jednostki długości: metr, centymetr, decymetr, milimetr, kilometr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przedstawia ułamek jako iloraz liczb naturalnych; przedstawia iloraz liczb naturalnych jako ułamek;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przedstawia ułamek jako iloraz liczb naturalnych;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przedstawia iloraz liczb naturalnych jako ułamek;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ułamek danej liczby naturalnej;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porównuje ułamki zwykłe o jednakowych licznikach lub mianownikach;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porównuje różnicowo ułamki;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dodaje ułamki zwykłe o jednakowych mianownikach;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odejmuje ułamki zwykłe o jednakowych mianownikach;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przedstawia ułamki niewłaściwe w postaci liczby mieszanej; </w:t>
      </w:r>
    </w:p>
    <w:p w:rsidR="00244242" w:rsidRPr="005A198D" w:rsidRDefault="00244242" w:rsidP="0024424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przedstawia liczby mieszane w postaci ułamków niewłaściwych;</w:t>
      </w:r>
    </w:p>
    <w:p w:rsidR="00244242" w:rsidRPr="005A198D" w:rsidRDefault="00244242" w:rsidP="0024424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rozszerzające (ocena dobra). Uczeń: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dane w tabelach, na diagramach i wykresach;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w systemie dziesiątkowym liczby zapisane w systemie rzymskim w zakresie do 3000;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obliczenia zegarowe na godzinach, minutach i sekundach w sytuacjach typowych;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obliczenia zegarowe na godzinach, minutach i sekundach w sytuacjach typowych;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odczytuje liczby naturalne wielocyfrowe; 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zapisuje liczby naturalne wielocyfrowe; 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buduje liczby o podanych własnościach w postaci jednego warunku;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porównuje liczby naturalne wielocyfrowe; 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odczytuje liczby naturalne zaznaczone na osi liczbowej w sytuacjach nietypowych;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dodaje w pamięci liczby wielocyfrowe w przypadkach, takich jak np. 230 + 80;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odejmuje w pamięci liczby wielocyfrowe w przypadkach, takich jak np. 4600 – 1200;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eastAsia="Calibri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mnoży liczbę naturalną przez liczbę naturalną jednocyfrową w pamięci; 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liczbę naturalną przez liczbę naturalną jednocyfrową w pamięci;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zamienia i prawidłowo stosuje jednostki długości: metr, centymetr, decymetr, milimetr, kilometr;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jednostki długości: metr, centymetr, decymetr, milimetr, kilometr;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własności odcinków przedstawionych w skali w sytuacjach typowych;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pary odcinków prostopadłych za pomocą ekierki i linijki;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pary odcinków równoległych za pomocą ekierki i linijki;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kąt o mierze mniejszej niż 180 stopni;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kąt półpełny;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liczby naturalne wielocyfrowe pisemnie z przekroczeniem progu dziesiątkowego;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liczby naturalne wielocyfrowe pisemnie z przekroczeniem progu dziesiątkowego;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eastAsia="Calibri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do rozwiązywania zadań osadzonych w kontekście praktycznym (typowym) stosuje poznaną wiedzę z zakresu arytmetyki; 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obwód kwadratu, prostokąta do obliczenia długości boku;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kwadratu;</w:t>
      </w:r>
    </w:p>
    <w:p w:rsidR="00C03020" w:rsidRPr="005A198D" w:rsidRDefault="00C03020" w:rsidP="00C0302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stosuje wzór na pole kwadratu lub prostokąta do obliczenia długości jednego jego boku w sytuacjach typowych; </w:t>
      </w:r>
    </w:p>
    <w:p w:rsidR="00951252" w:rsidRPr="005A198D" w:rsidRDefault="00951252" w:rsidP="0095125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dane przedstawione w tekstach, tabelach, na diagramach i wykresach w sytuacjach 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w systemie rzymskim liczby zapisane w systemie dziesiątkowym w zakresie do 3000;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obliczenia kalendarzowe na dniach, tygodniach, miesiącach, latach w sytuacjach nietypowych;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obliczenia zegarowe na godzinach, minutach i sekundach w sytuacjach nietypowych;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buduje liczby o podanych własnościach w postaci wielu warunków;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zaznacza liczby naturalne na osi liczbowej w sytuacjach nietypowych;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reguły dotyczące kolejności wykonywania działań w wyrażeniach o skomplikowanej budowie;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eastAsia="Calibri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dodaje w pamięci kilka liczb naturalnych dwu-i jednocyfrowych; 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dzielenie z resztą liczb naturalnych w sytuacjach 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i prawidłowo stosuje jednostki masy: gram, kilogram, dekagram, tona;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własności odcinków przedstawionych w skali w sytuacjach nietypowych;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kwadratu lub prostokąta do obliczenia długości jednego jego boku w sytuacjach nietypowych;</w:t>
      </w:r>
    </w:p>
    <w:p w:rsidR="00C03020" w:rsidRPr="005A198D" w:rsidRDefault="00951252" w:rsidP="00C0302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dane przedstawione w tekstach, tabelach, na diagramach i wykresach w sytuacjach nietypowych;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określa, ile jest liczb o podanych własnościach;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wykorzystuje w sytuacjach problemowych porównywanie liczb naturalnych wielocyfrowych;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dzielenie z resztą liczb naturalnych w sytuacjach nietypowych;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sytuacjach problemowych porównywanie różnicowe i ilorazowe;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skalę, w której jeden odcinek jest obrazem drugiego;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 rozwiązywania zadań osadzonych w kontekście praktycznym (nietypowym) stosuje poznaną wiedzę z zakresu arytmetyki;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obwód kwadratu, prostokąta w sytuacjach problemowych;</w:t>
      </w:r>
    </w:p>
    <w:p w:rsidR="00951252" w:rsidRPr="005A198D" w:rsidRDefault="00951252" w:rsidP="0095125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dostrzega zależność między jednostkami pola: m², cm², km², mm², dm²;</w:t>
      </w:r>
    </w:p>
    <w:p w:rsidR="00ED054F" w:rsidRPr="005A198D" w:rsidRDefault="00951252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kwadratu lub prostokąta w sytuacjach problemowych;</w:t>
      </w:r>
    </w:p>
    <w:p w:rsidR="00951252" w:rsidRPr="00F71690" w:rsidRDefault="008314AD" w:rsidP="008314A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690">
        <w:rPr>
          <w:rFonts w:ascii="Arial" w:hAnsi="Arial" w:cs="Arial"/>
          <w:b/>
          <w:bCs/>
          <w:sz w:val="24"/>
          <w:szCs w:val="24"/>
        </w:rPr>
        <w:t>Wymagania edukacyjne z matematyki w klasie 5 szkoły podstawowej.</w:t>
      </w:r>
    </w:p>
    <w:p w:rsidR="00ED054F" w:rsidRPr="005A198D" w:rsidRDefault="008314AD" w:rsidP="00ED054F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liczbę jednocyfrową dodaje do dowolnej liczby naturalnej i odejmuje od dowolnej liczby naturalnej; 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liczby naturalne jednocyfrowe;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dodaje liczby naturalne wielocyfrowe pisemnie be z przekroczenia progu; 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liczby naturalne wielocyfrowe pisemnie bez przekroczenia progu;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mnoży liczbę naturalną przez liczbę naturalną jednocyfrową pisemnie;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dzieli liczbę naturalną przez liczbę naturalną jednocyfrową pisemnie;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liczbę naturalną przez liczbę naturalną dwucyfrową pisemnie;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liczbę naturalną przez liczbę naturalną dwucyfrową pisemnie;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reguły dotyczące kolejności wykonywania działań;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czyta ze zrozumieniem prosty tekst zawierający informacje liczbowe;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zamienia i prawidłowo stosuje jednostki długości: metr, centymetr, decymetr, milimetr, kilometr; 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i prawidłowo stosuje jednostki masy: gram, kilogram, dekagram, tona;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ułamki dziesiętne w pamięci (w najprostszych przykładach);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ułamki dziesiętne w pamięci (w najprostszych przykładach);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liczby naturalne podzielne przez 2;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liczby naturalne podzielne przez 5, 10, 100;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liczby naturalne podzielne przez 2;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liczby naturalne podzielne przez 5, 10, 100;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liczby naturalne podzielne przez 4;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liczby naturalne podzielne przez 3; • rozpoznaje liczby naturalne podzielne przez 9; 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liczbę złożoną, gdy jest ona jednocyfrowa lub dwucyfrowa;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liczbę złożoną, gdy na istnienie dzielnika wskazuje poznana cecha podzielności;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liczbę pierwszą jednocyfrową;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odpowiada na proste pytania dotyczące liczebności zbiorów różnych rodzajów liczb;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skraca i rozszerza ułamki zwykłe;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ułamki zwykłe zaznaczone na osi liczbowej;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dodaje ułamki zwykłe o mianownikach jednocyfrowych;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ułamki zwykłe o mianownikach jednocyfrowych;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zwykłe o mianownikach jednocyfrowych;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i nazywa trójkąty ostrokątne, prostokątne i rozwartokątne;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rozpoznaje i nazywa trójkąty równoboczne i równoramienne;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i nazywa trójkąty ostrokątne, prostokątne i rozwartokątne;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i nazywa trójkąty równoboczne i równoramienne;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pola: m², cm², km², mm², dm² (bez zamiany jednostek w trakcie obliczeń);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jednostki długości: metr, centymetr, decymetr, milimetr, kilometr;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i nazywa kwadrat, prostokąt;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rozpoznaje i nazywa romb, równoległobok; 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i nazywa trapez; 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pola: rombu i równoległoboku, przedstawionych na rysunku (w tym na własnym rysunku pomocniczym);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pola: m², cm², km², mm², dm² (bez zamiany jednostek w trakcie obliczeń);</w:t>
      </w:r>
    </w:p>
    <w:p w:rsidR="00ED054F" w:rsidRPr="005A198D" w:rsidRDefault="00ED054F" w:rsidP="00ED054F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trapezu przedstawionego na rysunku (w tym na własnym rysunku pomocniczym);</w:t>
      </w:r>
    </w:p>
    <w:p w:rsidR="001C1070" w:rsidRPr="005A198D" w:rsidRDefault="00ED054F" w:rsidP="001C1070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pola: m², cm², km², mm², dm² (bez zamiany jednostek w trakcie obliczeń);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dziesiętne w pamięci (w najprostszych przykładach);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dziesiętne za pomocą kalkulatora (w trudniejszych przykładach);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dzieli ułamki dziesiętne w pamięci (w najprostszych przykładach); 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ułamki dziesiętne za pomocą kalkulatora (w trudniejszych przykładach);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kąt prosty, ostry i rozwarty;</w:t>
      </w:r>
    </w:p>
    <w:p w:rsidR="00F8256C" w:rsidRPr="005A198D" w:rsidRDefault="001C1070" w:rsidP="00F8256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kąty wierzchołkowe i kąty przyległe;</w:t>
      </w:r>
    </w:p>
    <w:p w:rsidR="00A8549C" w:rsidRPr="005A198D" w:rsidRDefault="001C1070" w:rsidP="00F8256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graniastosłupy proste w sytuacjach praktycznych i wskazuje te bryły wśród innych modeli brył;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wśród graniastosłupów prostopadłościany i sześciany i uzasadnia swój wybór;</w:t>
      </w:r>
    </w:p>
    <w:p w:rsidR="00A8549C" w:rsidRPr="005A198D" w:rsidRDefault="001C1070" w:rsidP="00A8549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wykonuje proste obliczenia zegarowe na godzinach, minutach i sekundach; </w:t>
      </w:r>
    </w:p>
    <w:p w:rsidR="00ED054F" w:rsidRPr="005A198D" w:rsidRDefault="001C1070" w:rsidP="00F8256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wykonuje proste obliczenia kalendarzowe na dniach, tygodniach, miesiącach, latach; </w:t>
      </w:r>
    </w:p>
    <w:p w:rsidR="00F8256C" w:rsidRPr="005A198D" w:rsidRDefault="008314AD" w:rsidP="00BD780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podstawowe (ocena dostateczna). Uczeń: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i odejmuje w pamięci liczby naturalne dwucyfrowe lub większe;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szacuje wyniki działań;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i dzieli liczbę naturalną przez liczbę naturalną jednocyfrową;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dodaje liczby naturalne wielocyfrowe pisemnie;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odejmuje liczby naturalne wielocyfrowe pisemnie;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liczbę naturalną przez liczbę naturalną trzycyfrową pisemnie;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kwadraty i sześciany liczb naturalnych;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dzieli liczbę naturalną przez liczbę naturalną trzycyfrową pisemnie;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wykonuje wstępne czynności ułatwiające rozwiązanie zadania, w tym rysunek pomocniczy lub wygodne dla niego zapisanie informacji i danych z treści zadania;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dostrzega zależności między podanymi informacjami;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rozwiązanie zadania na etapy, stosując własne, poprawne, wygodne dla niego strategie rozwiązania;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 rozwiązywania zadań osadzonych w kontekście praktycznym stosuje poznaną wiedzę z zakresu arytmetyki i geometrii oraz nabyte umiejętności rachunkowe, a także własne poprawne metody;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wyrażenia dwumianowane w postaci ułamka dziesiętnego i odwrotnie;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ułamki dziesiętne pisemnie;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ułamki dziesiętne pisemnie;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cechy podzielności przez 2, 5, 10, 100;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cechy podzielności przez 4;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cechy podzielności przez 3, 9;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liczbę pierwszą dwucyfrową;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rozkłada liczby dwucyfrowe na czynniki pierwsze;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znajduje największy wspólny dzielnik dwóch liczb naturalnych (NWD);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najmniejszą wspólną wielokrotność dwóch liczb naturalnych (NWW) metodą rozkładu na czynniki;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wielokrotności danej liczby;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odpowiada na pytania dotyczące liczebności zbiorów różnych rodzajów liczb;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rozkłada liczby naturalne na czynniki pierwsze, w przypadku gdy co najwyżej jeden z tych czynników jest liczbą większą niż 10;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sprowadza ułamki zwykłe do wspólnego mianownika;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ułamki zwykłe;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zaznacza ułamki zwykłe na osi liczbowej;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ułamki zwykłe o mianownikach dwucyfrowych, a także liczby mieszane;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odejmuje ułamki zwykłe o mianownikach dwucyfrowych, a także liczby mieszane;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zwykłe o mianownikach dwucyfrowych, a także liczby mieszane;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ułamek danej liczby naturalnej;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prostych wyrażeń arytmetycznych, stosując reguły dotyczące kolejności wykonywania działań;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ustala możliwość zbudowania trójkąta (na podstawie nierówności trójkąta);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twierdzenie o sumie kątów trójkąta;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miary kątów, stosując przy tym poznane własności kątów i wielokątów;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w trójkącie równoramiennym wyznacza przy danym jednym kącie miary pozostałych kątów;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trójkącie równoramiennym wyznacza przy danych obwodzie i długości jednego boku długości pozostałych boków;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znajduje odległość punktu od prostej;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pole trójkąta przedstawionego na rysunku oraz w sytuacjach praktycznych;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trójkąta dla danych wymagających zamiany jednostek i w sytuacjach z nietypowymi wymiarami;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najważniejsze własności kwadratu, prostokąta;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najważniejsze własności rombu, równoległoboku;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najważniejsze własności trapezu;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najważniejsze własności kwadratu, prostokąta, rombu, równoległoboku, trapezu;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miary kątów, stosując przy tym poznane własności kątów i wielokątów;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pola: rombu i równoległoboku, w sytuacjach praktycznych;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pola wielokątów metodą podziału na mniejsze wielokąty lub uzupełniania do większych wielokątów;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trapezu w sytuacjach praktycznych;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pola wielokątów metodą podziału na mniejsze wielokąty lub uzupełniania do większych wielokątów;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dziesiętne pisemnie;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kwadraty i sześciany ułamków dziesiętnych;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dzieli ułamki dziesiętne pisemnie;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prostych wyrażeń arytmetycznych, stosując reguły dotyczące kolejności wykonywania działań;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 rozwiązywania zadań osadzonych w kontekście praktycznym stosuje poznaną wiedzę z zakresu arytmetyki i geometrii oraz nabyte umiejętności rachunkowe, a także własne poprawne metody;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twierdzenie o sumie kątów trójkąta;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rzeczywistą długość odcinka, gdy dana jest jego długość w skali;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odcinka w skali, gdy dana jest jego rzeczywista długość;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 rozwiązywania zadań osadzonych w kontekście praktycznym stosuje poznaną wiedzę z zakresu arytmetyki i geometrii oraz nabyte umiejętności rachunkowe, a także własne poprawne metody;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siatki graniastosłupów prostych;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siatki prostopadłościanów;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wykorzystuje podane zależności między długościami krawędzi prostopadłościanu do wyznaczania długości poszczególnych krawędzi;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szacuje wyniki działań;</w:t>
      </w:r>
    </w:p>
    <w:p w:rsidR="00F8256C" w:rsidRPr="005A198D" w:rsidRDefault="008314AD" w:rsidP="00BD780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rozszerzające (ocena dobra). Uczeń: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stosuje reguły dotyczące kolejności wykonywania działań w wyrażeniach o skomplikowanej budowie;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prowadzi proste rozumowania nt. podzielności liczb;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rozkłada liczby na czynniki pierwsze (R);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ułamek danego ułamka (R);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nierówność trójkąta do rozwiązywania zadań w sytuacjach typowych;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wzór na pole trójkąta do obliczenia długości jednego boku lub wysokości trójkąta;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wzór na pole równoległoboku do obliczenia długości jednego boku lub wysokości w sytuacjach typowych;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rombu do obliczenia długości jednej przekątnej w sytuacjach typowych;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trapezu do obliczenia długości jednego boku lub wysokości;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dziesiętne w pamięci (w prostych przykładach);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dzieli ułamki dziesiętne w pamięci (w prostych przykładach); 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arytmetycznych o skomplikowanej budowie, stosując reguły dotyczące kolejności wykonywania działań;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skalę, w której jeden odcinek jest obrazem drugiego;</w:t>
      </w:r>
    </w:p>
    <w:p w:rsidR="00F8256C" w:rsidRPr="005A198D" w:rsidRDefault="00F8256C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zależności między długościami krawędzi prostopadłościanu w sytuacjach typowych;</w:t>
      </w:r>
    </w:p>
    <w:p w:rsidR="000E10C9" w:rsidRPr="005A198D" w:rsidRDefault="008314AD" w:rsidP="00BD780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dodaje i odejmuje w pamięci liczby naturalne dwucyfrowe w sytuacjach problemowych; 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liczby wielocyfrowe pisemnie (R);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weryﬁkuje wynik zadania tekstowego, oceniając sensowność rozwiązania;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rozkład liczby na czynniki pierwsze w sytuacjach typowych (R);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ułamek liczby mieszanej (R);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nierówność trójkąta do rozwiązywania zadań w sytuacjach nietypowych;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równoległoboku do obliczenia długości jednego boku lub wysokości w sytuacjach nietypowych;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stosuje wzór na pole rombu do obliczenia długości jednej przekątnej w sytuacjach nietypowych;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własności odcinków przed stawionych w skali w sytuacjach typowych (R);</w:t>
      </w:r>
    </w:p>
    <w:p w:rsidR="000E10C9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siatki graniastosłupów (R);</w:t>
      </w:r>
    </w:p>
    <w:p w:rsidR="00F8256C" w:rsidRPr="005A198D" w:rsidRDefault="000E10C9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zależności między długościami krawędzi prostopadłościanu w sytuacjach nietypowych;</w:t>
      </w:r>
    </w:p>
    <w:p w:rsidR="00BD06F5" w:rsidRPr="005A198D" w:rsidRDefault="008314AD" w:rsidP="00BD780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:rsidR="00BD06F5" w:rsidRPr="005A198D" w:rsidRDefault="00BD06F5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prowadzi rozumowania nt. podzielności liczb;</w:t>
      </w:r>
    </w:p>
    <w:p w:rsidR="00BD06F5" w:rsidRPr="005A198D" w:rsidRDefault="00BD06F5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stosuje rozkład liczby na czynniki pierwsze w sytuacjach nietypowych (R);</w:t>
      </w:r>
    </w:p>
    <w:p w:rsidR="00BD06F5" w:rsidRPr="005A198D" w:rsidRDefault="00BD06F5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nierówność trójkąta do rozwiązywania zadań problemowych;</w:t>
      </w:r>
    </w:p>
    <w:p w:rsidR="00BD06F5" w:rsidRPr="005A198D" w:rsidRDefault="00BD06F5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najważniejsze własności kwadratu, prostokąta, rombu, równoległoboku, trapezu w sytuacjach problemowych;</w:t>
      </w:r>
    </w:p>
    <w:p w:rsidR="00BD06F5" w:rsidRPr="005A198D" w:rsidRDefault="00BD06F5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własności odcinków przed stawionych w skali w sytuacjach nietypowych (R);</w:t>
      </w:r>
    </w:p>
    <w:p w:rsidR="008314AD" w:rsidRPr="00F71690" w:rsidRDefault="008314AD" w:rsidP="00BD780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690">
        <w:rPr>
          <w:rFonts w:ascii="Arial" w:hAnsi="Arial" w:cs="Arial"/>
          <w:b/>
          <w:bCs/>
          <w:sz w:val="24"/>
          <w:szCs w:val="24"/>
        </w:rPr>
        <w:t>Wymagania edukacyjne z matematyki w klasie 6 szkoły podstawowej.</w:t>
      </w:r>
    </w:p>
    <w:p w:rsidR="00BD780D" w:rsidRPr="005A198D" w:rsidRDefault="008314AD" w:rsidP="00BD780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działania na ułamkach dziesiętnych za pomocą kalkulatora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ułamki zwykłe o mianownikach jednocyfrowych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ułamki zwykłe o mianownikach jednocyfrowych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dodaje, odejmuje, mnoży i dzieli ułamki zwykłe o mianownikach jednocyfrowych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dodaje, odejmuje, mnoży i dzieli ułamki dziesiętne w pamięci i pisemnie (w najprostszych przykładach) i za pomocą kalkulatora (w trudniejszych przykładach)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ułamki dziesiętne w prostych przykładach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różnicowo ułamki w prostych przykładach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ułamek danej liczby naturalnej w prostych przykładach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ułamek dziesiętny skończony w postaci ułamka zwykłego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ułamki zwykłe o mianownikach 10, 100, 1000 itd. na ułamki dziesiętne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zaokrągla liczby naturalne w prostych przykładach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zaokrągla ułamki dziesiętne w prostych przykładach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ułamki dziesiętne skończone w postaci ułamków zwykłych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ułamki zwykłe o mianownikach 10, 100, 1000 itd. na ułamki dziesiętne skończone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nieskomplikowane rachunki, w których występują jednocześnie ułamki zwykłe i dziesiętne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prostych wyrażeń arytmetycznych, stosując reguły dotyczące kolejności wykonywania działań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działania na ułamkach dziesiętnych za pomocą kalkulatora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100% danej wielkości jako całość, 50% – jako połowę danej wielkości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przypadkach osadzonych w kontekście praktycznym oblicza 50% procent danej wielkości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gromadzi i porządkuje dane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dane przedstawione w tekstach, tabelach, diagramach i na wykresach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temperaturę (dodatnią i ujemną)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praktyczne przykłady stosowania liczb ujemnych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liczby całkowite na osi liczbowej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liczby całkowite zaznaczone na osi liczbowej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w pamięci liczby całkowite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oblicza wartości prostych wyrażeń arytmetycznych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pola: trójkąta, kwadratu, prostokąta, rombu, równoległoboku, trapezu, przedstawionych na rysunku oraz w sytuacjach praktycznych, w najprostszych przypadkach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pola wielokątów metodą podziału na dwa mniejsze wielokąty lub uzupełniania do większych wielokątów w najprostszych przypadkach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pola: mm², cm², dm², m², km², ar, hektar</w:t>
      </w:r>
    </w:p>
    <w:p w:rsidR="00BD780D" w:rsidRPr="005A198D" w:rsidRDefault="00BD780D" w:rsidP="00BD780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długości: milimetr, centymetr, decymetr, metr, kilometr</w:t>
      </w:r>
    </w:p>
    <w:p w:rsidR="00F268C5" w:rsidRPr="005A198D" w:rsidRDefault="00BD780D" w:rsidP="00F268C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pola: mm², cm², dm², m², km², ar, hektar (bez zamiany jednostek w trakcie obliczeń)</w:t>
      </w:r>
    </w:p>
    <w:p w:rsidR="00F268C5" w:rsidRPr="005A198D" w:rsidRDefault="0045195D" w:rsidP="00F268C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</w:t>
      </w:r>
      <w:r w:rsidR="00BD780D" w:rsidRPr="005A198D">
        <w:rPr>
          <w:rFonts w:ascii="Arial" w:hAnsi="Arial" w:cs="Arial"/>
          <w:sz w:val="24"/>
          <w:szCs w:val="24"/>
        </w:rPr>
        <w:t>ozpoznaje siatki graniastosłupów prostych</w:t>
      </w:r>
    </w:p>
    <w:p w:rsidR="00F268C5" w:rsidRPr="005A198D" w:rsidRDefault="00BD780D" w:rsidP="00F268C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objętość prostopadłościanu przy danych długościach krawędzi</w:t>
      </w:r>
    </w:p>
    <w:p w:rsidR="00F268C5" w:rsidRPr="005A198D" w:rsidRDefault="00BD780D" w:rsidP="00F268C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objętości i pojemności: litr, mililitr, mm³, cm³, dm³, m³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graniastosłupy proste, ostrosłupy w sytuacjach praktycznych i wskazuje te bryły wśród innych modeli brył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walce, stożki i kule w sytuacjach praktycznych i wskazuje te bryły wśród innych modeli brył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czyta ze zrozumieniem prosty tekst zawierający informacje liczbowe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wykonuje wstępne czynności ułatwiające rozwiązanie zadania, w tym rysunek pomocniczy lub wygodne dla niego zapisanie informacji i danych z treści zadania 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wielkość, korzystając z nieskomplikowanych wzorów, w których występują oznaczenia literowe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sytuacji praktycznej oblicza prędkość przy danej drodze i danym czasie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jednostki prędkości: km/h, m/s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oznaczenia literowe nieznanych wielkości liczbowych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zna warunek nierówności trójkąta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kąt o mierze mniejszej niż 180 stopni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I, II, III, IV, V, XII, XIII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VI, XIII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VII, VIII, IX, XI</w:t>
      </w:r>
    </w:p>
    <w:p w:rsidR="0045195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X, XI</w:t>
      </w:r>
    </w:p>
    <w:p w:rsidR="00BD780D" w:rsidRPr="005A198D" w:rsidRDefault="00BD780D" w:rsidP="0045195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XII, XIV</w:t>
      </w:r>
    </w:p>
    <w:p w:rsidR="00EA15D7" w:rsidRPr="005A198D" w:rsidRDefault="008314AD" w:rsidP="00EA15D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podstawowe (ocena dostateczna). Uczeń: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działania na ułamkach dziesiętnych, używając własnych, poprawnych strategii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 rozwiązywania zadań osadzonych w kontekście praktycznym stosuje poznaną wiedzę z zakresu arytmetyki oraz nabyte umiejętności rachunkowe, a także własne poprawne metody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mnoży ułamki zwykłe o mianownikach dwucyfrowych, a także liczby mieszane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ułamki zwykłe o mianownikach dwucyfrowych, a także liczby mieszane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dodaje, odejmuje, mnoży i dzieli ułamki zwykłe o mianownikach dwucyfrowych, a także liczby mieszane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prostych wyrażeń arytmetycznych, stosując reguły dotyczące kolejności wykonywania działań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dodaje, odejmuje, mnoży i dzieli ułamki dziesiętne pisemnie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kwadraty i sześciany ułamków dziesiętnych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ułamki dziesiętne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różnicowo ułamki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ułamek danej liczby naturalnej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liczbę, której część jest podana (wyznacza całość, z której określono część za pomocą ułamka)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6"/>
          <w:sz w:val="24"/>
          <w:szCs w:val="24"/>
        </w:rPr>
        <w:t>zamienia ułamki zwykłe o mianownikach będących dzielnikami liczb 10, 100, 1000 itd. na ułamki dziesiętne skończone dowolną metodą (przez rozszerzanie ułamków zwykłych, dzielenie licznika przez mianownik w pamięci, pisemnie lub za pomocą kalkulatora)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zaokrągla liczby naturalne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zaokrągla ułamki dziesiętne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ułamki zwykłe o mianownikach będących dzielnikami liczb 10, 100, 1000 itd. na ułamki dziesiętne skończone dowolną metodą (przez rozszerzanie ułamków zwykłych, dzielenie licznika przez mianownik w pamięci, pisemnie lub za pomocą kalkulatora)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liczbę, której część jest podana (wyznacza całość, z której określono część za pomocą ułamka)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liczbę, która powstaje po powiększeniu lub pomniejszeniu o pewną część innej liczby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wykonuje działania na ułamkach dziesiętnych, używając własnych, poprawnych strategii 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szacuje wyniki działań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25% danej wielkości jako jedną czwartą, 10% – jako jedną dziesiątą, a 1% – jako setną część danej wielkości liczbowej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przypadkach osadzonych w kontekście praktycznym oblicza procent danej wielkości w stopniu trudności typu 10%, 20%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dane przedstawione w tekstach, tabelach, diagramach i na wykresach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dane w tabelach, na diagramach i na wykresach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zaznacza liczby całkowite na osi liczbowej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wartość bezwzględną liczb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porównuje liczby całkowite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wykonuje proste rachunki pamięciowe na liczbach całkowitych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lastRenderedPageBreak/>
        <w:t>oblicza wartości prostych wyrażeń arytmetycznych, wymagających stosowania działań arytmetycznych na liczbach całkowitych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oblicza wartości wyrażeń arytmetycznych, wymagających stosowania działań arytmetycznych na liczbach całkowitych lub liczbach zapisanych za pomocą ułamków zwykłych,</w:t>
      </w:r>
      <w:r w:rsidRPr="005A198D">
        <w:rPr>
          <w:rFonts w:ascii="Arial" w:hAnsi="Arial" w:cs="Arial"/>
          <w:spacing w:val="-4"/>
          <w:sz w:val="24"/>
          <w:szCs w:val="24"/>
        </w:rPr>
        <w:t xml:space="preserve"> liczb mieszanych i ułamków dziesiętnych w prostych przypadkach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 xml:space="preserve"> oblicza pola: trójkąta, kwadratu, prostokąta, rombu, równoległoboku, trapezu, przedstawionych na rysunku oraz w sytuacjach praktycznych, w tym także dla danych wymagających zamiany jednostek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pola wielokątów metodą podziału na mniejsze wielokąty lub uzupełniania do większych wielokątów w sytuacjach typowych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zamienia jednostki długości: milimetr, centymetr, decymetr, metr, kilometr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rysuje siatki prostopadłościanów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powierzchni prostopadłościanu przy danych długościach krawędzi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wśród graniastosłupów prostopadłościany i sześciany i uzasadnia swój wybór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siatki graniastosłupów prostych i ostrosłupów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dostrzega zależności między podanymi informacjami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dzieli rozwiązanie zadania na etapy, stosując własne, poprawne, wygodne dla niego strategie rozwiązania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do rozwiązywania zadań osadzonych w kontekście praktycznym stosuje poznaną wiedzę z zakresu arytmetyki i geometrii oraz nabyte umiejętności rachunkowe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weryfikuje wynik zadania tekstowego, oceniając sensowność rozwiązania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 xml:space="preserve"> układa zadania i łamigłówki i je rozwiązuje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wielkość, korzystając z wzorów, w których występują oznaczenia literowe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opisuje wzór słowami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opisuje sytuację za pomocą wzoru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sytuacji praktycznej oblicza drogę przy danej prędkości i danym czasie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w sytuacji praktycznej oblicza czas przy danej drodze i danej prędkości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proste wyrażenie algebraiczne na podstawie informacji osadzonych w kontekście praktycznym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proste równania na podstawie informacji osadzonych w kontekście praktycznym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równania pierwszego stopnia z jedną niewiadomą występującą po jednej stronie równania (poprzez zgadywanie, dopełnianie lub wykonanie działania odwrotnego)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konstruuje trójkąt o danych trzech bokach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ustala możliwość zbudowania trójkąta na podstawie nierówności trójkąta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I, II, III, IV, V, XII, XIII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stosuje w prostych sytuacjach wiedzę i umiejętności z zakresu następujących działów podstawy programowej: VI, XIII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VII, VIII, IX, XI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X, XI</w:t>
      </w:r>
    </w:p>
    <w:p w:rsidR="00EA15D7" w:rsidRPr="005A198D" w:rsidRDefault="00EA15D7" w:rsidP="00EA15D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XII, XIV</w:t>
      </w:r>
    </w:p>
    <w:p w:rsidR="009F03A3" w:rsidRPr="005A198D" w:rsidRDefault="008314AD" w:rsidP="009F03A3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rozszerzające (ocena dobra). Uczeń: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weryfikuje wynik zadania tekstowego, oceniając sensowność rozwiązania np. poprzez szacowanie, sprawdzanie wszystkich warunków zadania, ocenianie rzędu wielkości otrzymanego wyniku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stawia nowe pytania związane z sytuacją w rozwiązanym zadaniu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dodaje, odejmuje, mnoży i dzieli ułamki dziesiętne w pamięci w prostych przykładach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ułamek danej liczby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wyznacza liczbę, która powstaje po powiększeniu lub pomniejszeniu o pewną część innej liczby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6"/>
          <w:sz w:val="24"/>
          <w:szCs w:val="24"/>
        </w:rPr>
        <w:t xml:space="preserve">zapisuje ułamki zwykłe o mianownikach innych niż o mianownikach będących dzielnikami liczb 10, 100, 1000 itd. w postaci rozwinięcia dziesiętnego nieskończonego (z użyciem trzech kropek po ostatniej cyfrze), </w:t>
      </w:r>
      <w:r w:rsidRPr="005A198D">
        <w:rPr>
          <w:rFonts w:ascii="Arial" w:hAnsi="Arial" w:cs="Arial"/>
          <w:spacing w:val="-4"/>
          <w:sz w:val="24"/>
          <w:szCs w:val="24"/>
        </w:rPr>
        <w:t xml:space="preserve">uzyskane w wyniku dzielenia </w:t>
      </w:r>
      <w:r w:rsidRPr="005A198D">
        <w:rPr>
          <w:rFonts w:ascii="Arial" w:hAnsi="Arial" w:cs="Arial"/>
          <w:spacing w:val="-6"/>
          <w:sz w:val="24"/>
          <w:szCs w:val="24"/>
        </w:rPr>
        <w:t>licznika przez mianownik w pamięci, pisemnie lub za pomocą kalkulatora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rachunki, w których występują jednocześnie ułamki zwykłe i dziesiętne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przypadkach osadzonych w kontekście praktycznym oblicza procent danej wielkości w stopniu trudności typu 5%, 15%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wartości wyrażeń arytmetycznych, wymagających stosowania działań arytmetycznych na liczbach całkowitych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arytmetycznych, wymagających stosowania działań arytmetycznych na liczbach całkowitych lub liczbach zapisanych za pomocą ułamków zwykłych,</w:t>
      </w:r>
      <w:r w:rsidRPr="005A198D">
        <w:rPr>
          <w:rFonts w:ascii="Arial" w:hAnsi="Arial" w:cs="Arial"/>
          <w:spacing w:val="-4"/>
          <w:sz w:val="24"/>
          <w:szCs w:val="24"/>
        </w:rPr>
        <w:t xml:space="preserve"> liczb mieszanych i ułamków dziesiętnych, także wymiernych ujemnych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pola: trójkąta, kwadratu, prostokąta, rombu, równoległoboku, trapezu w sytuacjach z nietypowymi wymiarami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stosuje wzór na pola: trójkąta, kwadratu, prostokąta, rombu, równoległoboku, trapezu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oblicza pola wielokątów metodą podziału na mniejsze wielokąty lub uzupełniania do większych wielokątów w sytuacjach nietypowych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pola</w:t>
      </w:r>
      <w:r w:rsidRPr="005A198D">
        <w:rPr>
          <w:rFonts w:ascii="Arial" w:hAnsi="Arial" w:cs="Arial"/>
          <w:spacing w:val="-4"/>
          <w:sz w:val="24"/>
          <w:szCs w:val="24"/>
        </w:rPr>
        <w:t>: trójkąta, kwadratu, prostokąta, rombu, równoległoboku, trapezu,</w:t>
      </w:r>
      <w:r w:rsidRPr="005A198D">
        <w:rPr>
          <w:rFonts w:ascii="Arial" w:hAnsi="Arial" w:cs="Arial"/>
          <w:sz w:val="24"/>
          <w:szCs w:val="24"/>
        </w:rPr>
        <w:t xml:space="preserve"> dla danych wymagających zamiany jednostek i w sytuacjach z nietypowymi wymiarami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zna zależność między jednostkami pola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powierzchni prostopadłościanu do wyznaczenia długości krawędzi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objętość prostopadłościanu do wyznaczenia długości krawędzi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zależności między jednostkami objętości i pojemności: litr, mililitr, mm³, cm³, dm³, m³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wykorzystuje podane zależności między długościami krawędzi graniastosłupa do wyznaczania długości poszczególnych krawędzi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 rozwiązywania zadań osadzonych w kontekście praktycznym stosuje poznaną wiedzę z zakresu arytmetyki i geometrii oraz nabyte umiejętności rachunkowe, a także własne poprawne metody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stawia nowe pytania związane z sytuacją w rozwiązanym zadaniu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korzysta z wzorów, w których występują oznaczenia literowe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wyrażenie algebraiczne na podstawie informacji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zapisuje równania na podstawie informacji 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konstruuje wielokąty, dzieląc je na trójkąty o danych trzech bokach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konstruuje kąt przystający do danego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I, II, III, IV, V, XII, XIII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VI, XIII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VII, VIII, IX, XI</w:t>
      </w:r>
    </w:p>
    <w:p w:rsidR="009F03A3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typowych sytuacjach wiedzę i umiejętności z zakresu następujących działów podstawy programowej: X, XI</w:t>
      </w:r>
    </w:p>
    <w:p w:rsidR="00EA15D7" w:rsidRPr="005A198D" w:rsidRDefault="009F03A3" w:rsidP="009F03A3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XII, XIV</w:t>
      </w:r>
    </w:p>
    <w:p w:rsidR="00711BAD" w:rsidRPr="005A198D" w:rsidRDefault="008314AD" w:rsidP="00711BA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dodaje, odejmuje, mnoży i dzieli ułamki dziesiętne w pamięci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procent danej wielkości inny niż 50%, 10%, 20%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z liczbami ujemnymi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z liczbami ujemnymi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zamienia jednostki pola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powierzchni prostopadłościanu do wyznaczenia długości krawędzi w sytuacjach nietypowych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objętość prostopadłościanu do wyznaczenia długości krawędzi w sytuacjach nietypowych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jednostki objętości i pojemności: litr, mililitr, mm³, cm³, dm³, m³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proste równania pierwszego stopnia z jedną niewiadomą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pacing w:val="-4"/>
          <w:sz w:val="24"/>
          <w:szCs w:val="24"/>
        </w:rPr>
        <w:t>konstruuje wielokąty o podanych własnościach, korzystając z konstrukcji kąta przystającego do danego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stosuje w nietypowych sytuacjach wiedzę i umiejętności z zakresu następujących działów podstawy programowej: I, II, III, IV, V, XII, XIII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VI, XIII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VII, VIII, IX, XI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X, XI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XII, XIV</w:t>
      </w:r>
    </w:p>
    <w:p w:rsidR="00711BAD" w:rsidRPr="005A198D" w:rsidRDefault="008314AD" w:rsidP="00711BAD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obliczanie wartości wyrażeń arytmetycznych w sytuacjach problemowych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 w sytuacjach problemowych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objętość prostopadłościanu do wyznaczenia długości krawędzi w sytuacjach problemowych</w:t>
      </w:r>
    </w:p>
    <w:p w:rsidR="00711BAD" w:rsidRPr="005A198D" w:rsidRDefault="00711BAD" w:rsidP="00711BA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wzór na pole powierzchni prostopadłościanu do wyznaczenia długości krawędzi w sytuacjach problemowych</w:t>
      </w:r>
    </w:p>
    <w:p w:rsidR="008314AD" w:rsidRPr="00F71690" w:rsidRDefault="008314AD" w:rsidP="00BD780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690">
        <w:rPr>
          <w:rFonts w:ascii="Arial" w:hAnsi="Arial" w:cs="Arial"/>
          <w:b/>
          <w:bCs/>
          <w:sz w:val="24"/>
          <w:szCs w:val="24"/>
        </w:rPr>
        <w:t>Wymagania edukacyjne z matematyki w klasie 7 szkoły podstawowej.</w:t>
      </w:r>
    </w:p>
    <w:p w:rsidR="000312D5" w:rsidRPr="005A198D" w:rsidRDefault="008314AD" w:rsidP="000312D5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:rsidR="000312D5" w:rsidRPr="005A198D" w:rsidRDefault="000312D5" w:rsidP="000312D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znaki używane do zapisu liczb w systemie rzymskim</w:t>
      </w:r>
    </w:p>
    <w:p w:rsidR="000312D5" w:rsidRPr="005A198D" w:rsidRDefault="000312D5" w:rsidP="000312D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liczby podzielne przez 2, 5, 10, 100, 3, 9, 4</w:t>
      </w:r>
    </w:p>
    <w:p w:rsidR="000312D5" w:rsidRPr="005A198D" w:rsidRDefault="000312D5" w:rsidP="000312D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rozpoznaje, czy liczba jest liczbą pierwszą czy złożoną</w:t>
      </w:r>
    </w:p>
    <w:p w:rsidR="000312D5" w:rsidRPr="005A198D" w:rsidRDefault="000312D5" w:rsidP="000312D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liczby dziesiętne skończone na ułamki zwykłe i liczby mieszane</w:t>
      </w:r>
    </w:p>
    <w:p w:rsidR="000312D5" w:rsidRPr="005A198D" w:rsidRDefault="000312D5" w:rsidP="000312D5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ułamek zwykły w postaci ułamka dziesiętnego skończonego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ułamki dziesiętne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prawidłową kolejność wykonywania działań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podstawowe prawa działań 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wykonuje działania (także sposobem pisemnym) na ułamkach dziesiętnych 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wykonuje działania na ułamkach zwykłych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współrzędne punktów zaznaczonych na osi liczbowej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liczby wymierne na osi liczbowej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na osi liczbowej liczby mniejsze bądź większe od ustalonej liczby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ułamki dziesiętne skończone na ułamki zwykłe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ułamki zwykłe na ułamki dziesiętne skończone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przedstawia część danej liczby w postaci ułamka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prostych przypadkach oblicza liczbę na podstawie danego jej ułamka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przykłady zastosowania procentów w życiu codziennym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prostych przypadkach zamienia procenty na ułamki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prostych przypadkach zamienia ułamki na procenty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prostych przypadkach oblicza procent danej liczby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 prostych przypadkach określa, jaki procent figury zaznaczono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nowe ceny po podwyżce lub obniżce o dany procent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 xml:space="preserve">w prostych przypadkach odczytuje dane z diagramów 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rysuje diagram słupkowy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zna położenie dwóch prostych względem siebie na płaszczyźnie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wskazuje kąty: wierzchołkowe, przyległe, odpowiadające, naprzemianległe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rozpoznaje kąty: proste, pełne, półpełne, ostre, rozwarte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figury przystające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najdłuższy i najkrótszy bok trójkąta o danych kątach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najmniejszy i największy kąt trójkąta o danych bokach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poprawnie czyta proste wyrażenia algebraiczne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poprawnie zapisuje proste wyrażenia algebraiczne podane słownie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liczbowe wyrażeń algebraicznych w prostych przypadkach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jednomian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porządkuje jednomian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współczynnik liczbowy jednomianu uporządkowanego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jednomiany podobne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sumę algebraiczną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redukuje wyrazy podobne w prostych przypadkach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i odejmuje sumy algebraiczne w prostych przypadkach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przykłady równań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sprawdza, czy dana liczba spełnia równanie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równanie pierwszego stopnia z jedną niewiadomą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opisuje prostą sytuację życiową za pomocą równania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proste równania stopnia pierwszego z jedną niewiadomą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wielokąty foremne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rozróżnia czworokąty: prostokąt, kwadrat, romb, równoległobok, trapez, deltoid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wzory na pole trójkąta i znanych czworokątów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pola wielokątów w prostych przypadkach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współrzędne punktów zaznaczonych w układzie współrzędnych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zaznacza w układzie współrzędnych punkty o danych współrzędnych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rozpoznaje, w których ćwiartkach układu współrzędnych leżą dane punkty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 postaci potęgi liczb całkowitych iloczyn tych samych czynników i odwrotnie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potęgi liczb całkowitych o wykładniku naturalnym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 postaci potęgi iloczyn tych samych czynników i odwrotnie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potęgi o wykładniku naturalnym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 postaci jednej potęgi i oblicza iloczyn oraz iloraz potęg o tej samej podstawie</w:t>
      </w:r>
    </w:p>
    <w:p w:rsidR="00BE6654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 postaci jednej potęgi potęgę potęgi i ją oblicza</w:t>
      </w:r>
    </w:p>
    <w:p w:rsidR="000312D5" w:rsidRPr="005A198D" w:rsidRDefault="000312D5" w:rsidP="00BE6654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zapisuje w postaci jednej potęgi i oblicza iloczyn oraz iloraz potęg o tym samym wykładniku</w:t>
      </w:r>
    </w:p>
    <w:p w:rsidR="00B339F1" w:rsidRPr="005A198D" w:rsidRDefault="008314AD" w:rsidP="00B339F1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podstawowe (ocena dostateczna). Uczeń: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za pomocą znaków rzymskich liczby do 3000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>odczytuje liczby zapisane w systemie rzymskim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rozkłada liczby na czynniki pierwsze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znajduje NWD i NWW dwóch liczb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określa liczebność zbiorów liczb wśród podanego zakresu liczb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wyznacza resztę z dzielenia liczb naturalnych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ułamek zwykły w postaci ułamka dziesiętnego nieskończonego okresowego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porównuje liczby wymierne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zaokrągla liczby z podaną dokładnością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prawa działań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wykonuje działania arytmetyczne na liczbach całkowitych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zamienia jednostki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</w:t>
      </w:r>
      <w:r w:rsidRPr="005A198D">
        <w:rPr>
          <w:rFonts w:ascii="Arial" w:eastAsia="Calibri" w:hAnsi="Arial" w:cs="Arial"/>
          <w:sz w:val="24"/>
          <w:szCs w:val="24"/>
        </w:rPr>
        <w:t>blicza wartości prostych wyrażeń arytmetycznych zawierających ułamki zwykłe i dziesiętne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odległość między dwiema liczbami na osi liczbowej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w postaci nierówności zbiór zaznaczony na osi liczbowej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wartość wyrażenia arytmetycznego zawierającego wartość bezwzględną liczby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średnią arytmetyczną dwóch liczb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środek odcinka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zamienia procenty na ułamki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zamienia ułamki na procenty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oblicza liczbę na podstawie danego jej ułamka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 pamięci 1%, 10%, 25%, 50%, 75% danej liczby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procent danej liczby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określa, jaki procent figury zaznaczono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 prostych przypadkach oblicza, jakim procentem jednej liczby jest druga liczba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 prostych przypadkach oblicza liczbę, mając dany jej procent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 prostych przypadkach oblicza, o ile procent obniżono, podwyższono cenę, mając cenę początkową lub końcową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odczytuje informacje z diagramów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korzysta z zależności pomiędzy kątami utworzonymi przez prostą przecinającą dwie proste równoległe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zna i stosuje twierdzenie o równości kątów wierzchołkowych 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zna i stosujezależność między kątami przyległymi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zna i stosuje warunek istnienia trójkąta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zna i stosuje własności trójkąta równoramiennego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poprawnie czyta trudniejsze wyrażenia algebraiczne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poprawnie zapisuje trudniejsze wyrażenia algebraiczne podane słownie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proste zależności w zadaniach tekstowych za pomocą wyrażeń algebraicznych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liczbowe wyrażeń algebraicznych w trudniejszych przypadkach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>zapisuje proste zależności w zadaniach tekstowych za pomocą wyrażeń algebraicznych i oblicza ich wartość liczbową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przedstawia jednomiany w postaci uporządkowanej w trudniejszych przypadkach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redukuje wyrazy podobne w trudniejszych przypadkach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proste zależności w zadaniach tekstowych za pomocą sumy algebraicznej i redukuje wyrazy podobne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poprawnie opuszcza nawiasy w wyrażeniach algebraicznych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dodaje i odejmuje sumy algebraiczne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mnoży sumę algebraiczną przez liczbę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mnoży jednomiany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opisuje sytuację życiową za pomocą równania 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podaje przykład równania, które spełnia dana liczba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rozpoznaje równania równoważne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proste równania metodą równań równoważnych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proste zadania tekstowe za pomocą równań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rozpoznaje proporcję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ilorazy w postaci proporcji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rozpoznaje wielkości wprost proporcjonalne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podaje przykłady wielkości wprost proporcjonalnych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przekształca proste wzory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własności kątów i przekątnych w czworokątach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miary kątów w trójkątach i czworokątach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pola wielokątów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zamienia jednostki pola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rysuje trójkąty i czworokąty w układzie współrzędnych i oblicza ich pole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wyznacza współrzędne środka odcinka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dla danych punktów kratowych </w:t>
      </w:r>
      <w:r w:rsidRPr="005A198D">
        <w:rPr>
          <w:rFonts w:ascii="Arial" w:eastAsia="Calibri" w:hAnsi="Arial" w:cs="Arial"/>
          <w:i/>
          <w:iCs/>
          <w:sz w:val="24"/>
          <w:szCs w:val="24"/>
        </w:rPr>
        <w:t>A</w:t>
      </w:r>
      <w:r w:rsidRPr="005A198D">
        <w:rPr>
          <w:rFonts w:ascii="Arial" w:eastAsia="Calibri" w:hAnsi="Arial" w:cs="Arial"/>
          <w:iCs/>
          <w:sz w:val="24"/>
          <w:szCs w:val="24"/>
        </w:rPr>
        <w:t xml:space="preserve"> i </w:t>
      </w:r>
      <w:r w:rsidRPr="005A198D">
        <w:rPr>
          <w:rFonts w:ascii="Arial" w:eastAsia="Calibri" w:hAnsi="Arial" w:cs="Arial"/>
          <w:i/>
          <w:iCs/>
          <w:sz w:val="24"/>
          <w:szCs w:val="24"/>
        </w:rPr>
        <w:t>B</w:t>
      </w:r>
      <w:r w:rsidRPr="005A198D">
        <w:rPr>
          <w:rFonts w:ascii="Arial" w:eastAsia="Calibri" w:hAnsi="Arial" w:cs="Arial"/>
          <w:sz w:val="24"/>
          <w:szCs w:val="24"/>
        </w:rPr>
        <w:t xml:space="preserve">znajduje inne punkty kratowe należące doprostej </w:t>
      </w:r>
      <w:r w:rsidRPr="005A198D">
        <w:rPr>
          <w:rFonts w:ascii="Arial" w:eastAsia="Calibri" w:hAnsi="Arial" w:cs="Arial"/>
          <w:i/>
          <w:iCs/>
          <w:sz w:val="24"/>
          <w:szCs w:val="24"/>
        </w:rPr>
        <w:t>AB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liczbę w postaci iloczynu potęg liczb pierwszych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wyrażeń zawierających potęgi liczb całkowitych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określa znak potęgi bez wykonywania obliczeń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wyrażeń zawierających potęgi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potęgę w postaci iloczynu lub ilorazu potęg o tej samej podstawie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potęgę w postaci potęgi potęgi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potęgę w postaci iloczynu lub ilorazu potęg o tym samym wykładniku</w:t>
      </w:r>
    </w:p>
    <w:p w:rsidR="00B339F1" w:rsidRPr="005A198D" w:rsidRDefault="00B339F1" w:rsidP="00B339F1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liczby w notacji wykładniczej</w:t>
      </w:r>
    </w:p>
    <w:p w:rsidR="00120B3A" w:rsidRPr="005A198D" w:rsidRDefault="008314AD" w:rsidP="00120B3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rozszerzające (ocena dobra). Uczeń: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wykorzystuje prawa działań na liczbach całkowitych do rozwiązywania problemów w kontekście praktycznym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obliczenia na liczbach wymiernych do rozwiązywania problemów w kontekście praktycznym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>szacuje wartości wyrażeń arytmetycznych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wykorzystuje szacowanie do rozwiązywania zadań tekstowych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wyrażeń arytmetycznych zawierających ułamki zwykłe i dziesiętne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nowe ceny po podwyżce lub obniżce o dany procent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oblicza, jakim procentem jednej liczby jest druga liczba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liczbę, mając dany jej procent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wykonuje obliczenia związane z VAT, ceną brutto i netto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odsetki dla lokaty rocznej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zysk z lokat i akcji, koszty kredytów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oblicza stężenia procentowe roztworów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nowe ceny po wielokrotnych podwyżkach lub obniżkach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</w:t>
      </w:r>
      <w:r w:rsidRPr="005A198D">
        <w:rPr>
          <w:rFonts w:ascii="Arial" w:eastAsia="Calibri" w:hAnsi="Arial" w:cs="Arial"/>
          <w:sz w:val="24"/>
          <w:szCs w:val="24"/>
        </w:rPr>
        <w:t>ozróżnia punkty procentowe i procenty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rysuje odpowiedni diagram do danej sytuacji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kątów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zna cechy przystawania trójkątów i korzysta z nich w prostych przypadkach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korzysta z warunku istnienia trójkątów i wie, kiedy zachodzi w nim równość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przeprowadza proste dowody geometryczne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i nazywa złożone wyrażenia algebraiczne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trudniejsze zależności w zadaniach tekstowych za pomocą wyrażeń algebraicznych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dodawanie i odejmowanie sum algebraicznych w prostych zadaniach tekstowych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mnoży sumę algebraiczną przez jednomian 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mnożenie sum algebraicznych przez jednomian w prostych zadaniach tekstowych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mnoży sumy algebraiczne w prostych przypadkach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trudniejsze równania metodą równań równoważnych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za pomocą równań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wykorzystuje proporcje do rozwiązywania zadań tekstowych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równania zawierające proporcje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przekształca wzory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własności trójkątów i czworokątów do rozwiązywania zadań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kątów w wielokątach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pola wielokątów narysowanych na płaszczyźnie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własności trójkątów i czworokątów do rozwiązywania zadań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pól wielokątów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znajduje współrzędne końca odcinka, gdy dane są współrzędne jego drugiego końca oraz środka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liczbę w postaci potęgi o podanym wykładniku i podstawie będącej liczbą całkowitą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zapisuje liczbę w postaci potęgi o podanym wykładniku 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doprowadza do najprostszej postaci wyrażenia zawierające potęgi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doprowadza do najprostszej postaci wyrażenia zawierające potęgi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>doprowadza do najprostszej postaci wyrażenia zawierające potęgi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mnoży i dzieli liczby zapisane w notacji wykładniczej o wykładnikach całkowitych dodatnich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porównuje potęgi o tej samej podstawie albo o tym samym wykładniku</w:t>
      </w:r>
    </w:p>
    <w:p w:rsidR="00120B3A" w:rsidRPr="005A198D" w:rsidRDefault="00120B3A" w:rsidP="00120B3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doprowadza do najprostszej postaci wyrażenia zawierające potęgi</w:t>
      </w:r>
    </w:p>
    <w:p w:rsidR="00855A98" w:rsidRPr="005A198D" w:rsidRDefault="008314AD" w:rsidP="00855A9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tekstowe, w których zaokrągla liczby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liczb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z zastosowaniem ułamków zwykłych i dziesiętnych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skomplikowanych wyrażeń arytmetycznych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liczb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obliczania procentu danej liczby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obliczania, jakim procentem jednej liczby jest druga liczba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rozwiązuje zadania tekstowe dotyczące obliczania liczby na podstawie danego procentu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obliczenia procentowe do rozwiązywania bardziej złożonych zadań tekstowych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 pomocą równań rozwiązuje zadania tekstowe dotyczące procentów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zawierające diagramy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odczytuje informacje z kilku wykresów, poprawnie je porównuje i interpretuje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uzasadnia przystawanie trójkątów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rozwiązuje zadania z treścią dotyczące trójkątów przystających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przeprowadza dowody geometryczne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złożone zależności w zadaniach tekstowych za pomocą wyrażeń algebraicznych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zapisuje skomplikowane zależności w zadaniach tekstowych za pomocą wyrażeń algebraicznych i oblicza ich wartość liczbową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zapisuje złożone zależności w zadaniach tekstowych za pomocą sumy algebraicznej i redukuje wyrazy podobne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dodawanie i odejmowanie sum algebraicznych w zadaniach tekstowych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stosuje mnożenie sum algebraicznych przez jednomian w zadaniach tekstowych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wyłącza przed nawias wspólny czynnik liczbowy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mnoży sumy algebraiczne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przekształca wzory i podaje niezbędne założenia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miary kątów wewnętrznych i zewnętrznych wielokątów foremnych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pola wielokątów w układzie współrzędnych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złożonych wyrażeń, w których występują potęgi liczb całkowitych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oblicza wartości złożonych wyrażeń, w których występują potęgi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lastRenderedPageBreak/>
        <w:t>rozwiązuje zadania z treścią dotyczące mnożenia i dzielenia potęg o tej samej podstawie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dodaje i odejmuje liczby zapisane w notacji wykładniczej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potęg i notacji wykładniczej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dodaje i odejmuje wyrażenia zawierające potęgi o tej samej podstawie</w:t>
      </w:r>
    </w:p>
    <w:p w:rsidR="00855A98" w:rsidRPr="005A198D" w:rsidRDefault="00855A98" w:rsidP="00855A98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porównuje potęgi</w:t>
      </w:r>
    </w:p>
    <w:p w:rsidR="009A0157" w:rsidRPr="005A198D" w:rsidRDefault="008314AD" w:rsidP="009A015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o podwyższonym stopniu trudności</w:t>
      </w:r>
      <w:r w:rsidRPr="005A198D">
        <w:rPr>
          <w:rFonts w:ascii="Arial" w:hAnsi="Arial" w:cs="Arial"/>
          <w:sz w:val="24"/>
          <w:szCs w:val="24"/>
        </w:rPr>
        <w:t xml:space="preserve"> dotyczące wyrażeń algebraicznych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</w:t>
      </w:r>
      <w:r w:rsidRPr="005A198D">
        <w:rPr>
          <w:rFonts w:ascii="Arial" w:eastAsia="Calibri" w:hAnsi="Arial" w:cs="Arial"/>
          <w:sz w:val="24"/>
          <w:szCs w:val="24"/>
        </w:rPr>
        <w:t>ozwiązuje zadania o podwyższonym stopniu trudności</w:t>
      </w:r>
      <w:r w:rsidRPr="005A198D">
        <w:rPr>
          <w:rFonts w:ascii="Arial" w:hAnsi="Arial" w:cs="Arial"/>
          <w:sz w:val="24"/>
          <w:szCs w:val="24"/>
        </w:rPr>
        <w:t xml:space="preserve"> dotyczące równań, wielkości wprost proporcjonalnych, przekształcanie wzorów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dotyczące procentów o podwyższonym stopniu trudności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tekstowe dotyczące diagramów o podwyższonym stopniu trudności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o podwyższonym stopniu trudności</w:t>
      </w:r>
      <w:r w:rsidRPr="005A198D">
        <w:rPr>
          <w:rFonts w:ascii="Arial" w:hAnsi="Arial" w:cs="Arial"/>
          <w:sz w:val="24"/>
          <w:szCs w:val="24"/>
        </w:rPr>
        <w:t xml:space="preserve"> – liczby, działania na liczbach wymiernych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 xml:space="preserve"> rozwiązuje zadania dotyczące potęg liczb całkowitych o podwyższonym stopniu trudności</w:t>
      </w:r>
    </w:p>
    <w:p w:rsidR="009A0157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dotyczące notacji wykładniczej o podwyższonym stopniu trudności</w:t>
      </w:r>
    </w:p>
    <w:p w:rsidR="00855A98" w:rsidRPr="005A198D" w:rsidRDefault="009A0157" w:rsidP="009A015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Calibri" w:hAnsi="Arial" w:cs="Arial"/>
          <w:sz w:val="24"/>
          <w:szCs w:val="24"/>
        </w:rPr>
        <w:t>rozwiązuje zadania dotyczące potęg o podwyższonym stopniu trudności</w:t>
      </w:r>
      <w:r w:rsidRPr="005A198D">
        <w:rPr>
          <w:rFonts w:ascii="Arial" w:hAnsi="Arial" w:cs="Arial"/>
          <w:sz w:val="24"/>
          <w:szCs w:val="24"/>
        </w:rPr>
        <w:t xml:space="preserve"> – kąty, trójkąty, przystawanie trójkątów, wielokąty</w:t>
      </w:r>
    </w:p>
    <w:p w:rsidR="008314AD" w:rsidRPr="00F71690" w:rsidRDefault="008314AD" w:rsidP="00BD780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690">
        <w:rPr>
          <w:rFonts w:ascii="Arial" w:hAnsi="Arial" w:cs="Arial"/>
          <w:b/>
          <w:bCs/>
          <w:sz w:val="24"/>
          <w:szCs w:val="24"/>
        </w:rPr>
        <w:t>Wymagania edukacyjne z matematyki w klasie 8 szkoły podstawowej.</w:t>
      </w:r>
    </w:p>
    <w:p w:rsidR="00C24E1A" w:rsidRPr="005A198D" w:rsidRDefault="008314AD" w:rsidP="00C24E1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:rsidR="00C24E1A" w:rsidRPr="005A198D" w:rsidRDefault="00E70A12" w:rsidP="00C24E1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pierwiastek drugiego stopnia z kwadratu liczby nieujemnej </w:t>
      </w:r>
    </w:p>
    <w:p w:rsidR="00C24E1A" w:rsidRPr="005A198D" w:rsidRDefault="00E70A12" w:rsidP="00C24E1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podnosi do potęgi drugiej pierwiastek drugiego stopnia </w:t>
      </w:r>
    </w:p>
    <w:p w:rsidR="00C24E1A" w:rsidRPr="005A198D" w:rsidRDefault="00E70A12" w:rsidP="00C24E1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pierwiastek trzeciego stopnia z sześcianu dowolnej liczby </w:t>
      </w:r>
    </w:p>
    <w:p w:rsidR="00C24E1A" w:rsidRPr="005A198D" w:rsidRDefault="00E70A12" w:rsidP="00C24E1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podnosi do potęgi trzeciej pierwiastek trzeciego stopnia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dodaje i odejmuje wyrażenia zawierające takie same pierwiastki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nazywa boki trójkąta prostokątnego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poprawnie zapisuje tezę twierdzenia Pitagorasa w konkretnych sytuacjach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oblicza długość jednego z boków trójkąta prostokątnego, gdy dane są długości pozostałych boków trójkąta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wzór na długość przekątnej kwadratu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wzór na długość wysokości w trójkącie równobocznym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wzór na pole trójkąta równobocznego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odcinka, którego końce są punktami kratowymi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pojęcia: graniastosłup, graniastosłup prosty, graniastosłup prawidłowy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graniastosłupy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nazywa graniastosłupy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rozpoznaje siatki graniastosłupów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graniastosłupy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wyznacza sumę długości krawędzi graniastosłupa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 xml:space="preserve">wyznacza liczbę krawędzi, wierzchołków i ścian graniastosłupa w zależności od liczby boków wielokąta w podstawie graniastosłupa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wzór na pole powierzchni graniastosłupa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wzór na objętość graniastosłupa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t>wskazuje przekątne graniastosłupa oraz przekątne jego ścia</w:t>
      </w:r>
      <w:r w:rsidR="00470F7C" w:rsidRPr="005A198D">
        <w:rPr>
          <w:rFonts w:ascii="Arial" w:eastAsia="MyriadPro-Regular" w:hAnsi="Arial" w:cs="Arial"/>
          <w:sz w:val="24"/>
          <w:szCs w:val="24"/>
        </w:rPr>
        <w:t>n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zna pojęcia: ostrosłup, ostrosłup prosty, ostrosłup prawidłowy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ostrosłupy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nazywa ostrosłupy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siatki ostrosłupów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ostrosłupy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wyznacza sumę długości krawędzi ostrosłupa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liczbę krawędzi, wierzchołków i ścian ostrosłupa w zależności od liczby boków wielokąta w podstawie ostrosłupa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wie, co to jest spodek wysokości i gdzie się znajduje w zależności od wielokąta będącego podstawą tego ostrosłupa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wzór na pole powierzchni ostrosłupa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wzór na objętość ostrosłupa</w:t>
      </w:r>
    </w:p>
    <w:p w:rsidR="00470F7C" w:rsidRPr="005A198D" w:rsidRDefault="00470F7C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</w:t>
      </w:r>
      <w:r w:rsidR="00E70A12" w:rsidRPr="005A198D">
        <w:rPr>
          <w:rFonts w:ascii="Arial" w:hAnsi="Arial" w:cs="Arial"/>
          <w:sz w:val="24"/>
          <w:szCs w:val="24"/>
        </w:rPr>
        <w:t xml:space="preserve">na pojęcie średniej arytmetycznej kilku liczb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odczytuje informacje z tabel, diagramów słupkowych i kołowych, wykresów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zlicza elementy w danym zbiorze oraz oblicza, ile z nich ma daną własność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pojęcie zdarzenia losowego i zdarzenia sprzyjającego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Style w:val="A11"/>
          <w:rFonts w:ascii="Arial" w:hAnsi="Arial" w:cs="Arial"/>
          <w:color w:val="auto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przybliżenia liczby </w:t>
      </w:r>
      <w:r w:rsidRPr="005A198D">
        <w:rPr>
          <w:rStyle w:val="A11"/>
          <w:rFonts w:ascii="Arial" w:hAnsi="Arial" w:cs="Arial"/>
          <w:color w:val="auto"/>
          <w:sz w:val="24"/>
          <w:szCs w:val="24"/>
        </w:rPr>
        <w:t>π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wzór na długość okręgu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okręgu, gdy dany jest jego promień lub średnica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wzór na pole koła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pole koła, gdy dany jest jego promień lub średnica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wie, co to jest pierścień kołowy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zlicza pary elementów mające daną własność w prostych przypadkach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prawdopodobieństwo zdarzenia w przypadku np. rzutu dwiema monetami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rozpoznaje punkty symetryczne względem prostej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pary figur symetrycznych względem prostej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punkty symetryczne względem prostej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osie symetrii figury w prostych przykładach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wyznacza współrzędne punktów symetrycznych względem osi </w:t>
      </w:r>
      <w:r w:rsidRPr="005A198D">
        <w:rPr>
          <w:rFonts w:ascii="Arial" w:hAnsi="Arial" w:cs="Arial"/>
          <w:i/>
          <w:iCs/>
          <w:sz w:val="24"/>
          <w:szCs w:val="24"/>
        </w:rPr>
        <w:t xml:space="preserve">x </w:t>
      </w:r>
      <w:r w:rsidRPr="005A198D">
        <w:rPr>
          <w:rFonts w:ascii="Arial" w:hAnsi="Arial" w:cs="Arial"/>
          <w:sz w:val="24"/>
          <w:szCs w:val="24"/>
        </w:rPr>
        <w:t xml:space="preserve">i </w:t>
      </w:r>
      <w:r w:rsidRPr="005A198D">
        <w:rPr>
          <w:rFonts w:ascii="Arial" w:hAnsi="Arial" w:cs="Arial"/>
          <w:i/>
          <w:iCs/>
          <w:sz w:val="24"/>
          <w:szCs w:val="24"/>
        </w:rPr>
        <w:t xml:space="preserve">y </w:t>
      </w:r>
      <w:r w:rsidRPr="005A198D">
        <w:rPr>
          <w:rFonts w:ascii="Arial" w:hAnsi="Arial" w:cs="Arial"/>
          <w:sz w:val="24"/>
          <w:szCs w:val="24"/>
        </w:rPr>
        <w:t>układu współrzędnych w prostych przykładach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 punkty symetryczne względem punktu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pary figur symetrycznych względem punktu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punkty symetryczne względem punktu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wskazuje środek symetrii figury 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wyznacza współrzędne punktu symetrycznego względem początku układu współrzędnych</w:t>
      </w:r>
    </w:p>
    <w:p w:rsidR="00470F7C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 pojęcie symetralnej odcinka </w:t>
      </w:r>
    </w:p>
    <w:p w:rsidR="00E70A12" w:rsidRPr="005A198D" w:rsidRDefault="00E70A12" w:rsidP="00470F7C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pojęcie dwusiecznej kąta</w:t>
      </w:r>
    </w:p>
    <w:p w:rsidR="00BC78B7" w:rsidRPr="005A198D" w:rsidRDefault="008314AD" w:rsidP="00BC78B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Wymagania podstawowe – podstawowe (ocena dostateczna). Uczeń: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szacuje wartości pierwiastków kwadratowych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liczby wymierne większe lub mniejsze od danego pierwiastka kwadratowego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pierwiastków drugiego stopnia, jeśli są liczbami wymiernymi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szacuje wartości pierwiastków sześciennych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liczby wymierne większe lub mniejsze od danego pierwiastka sześciennego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wartości pierwiastków trzeciego stopnia, jeśli są liczbami wymiernymi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mnoży i dzieli pierwiastki drugiego i trzeciego stopnia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wyłącza czynnik przed pierwiastek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włącza czynnik pod pierwiastek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usuwa niewymierność z mianownika ułamka w prostych przypadkach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porównuje pierwiastki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odcinka umieszczonego na kratce jednostkowej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długość przekątnej kwadratu, gdy dana jest długość jego boku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zapisuje zależności między długościami boków w trójkącie o kątach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3.85pt" o:ole="">
            <v:imagedata r:id="rId6" o:title=""/>
          </v:shape>
          <o:OLEObject Type="Embed" ProgID="Equation.DSMT4" ShapeID="_x0000_i1025" DrawAspect="Content" ObjectID="_1724586922" r:id="rId7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26" type="#_x0000_t75" style="width:20.1pt;height:13.85pt" o:ole="">
            <v:imagedata r:id="rId6" o:title=""/>
          </v:shape>
          <o:OLEObject Type="Embed" ProgID="Equation.DSMT4" ShapeID="_x0000_i1026" DrawAspect="Content" ObjectID="_1724586923" r:id="rId8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27" type="#_x0000_t75" style="width:20.1pt;height:13.85pt" o:ole="">
            <v:imagedata r:id="rId9" o:title=""/>
          </v:shape>
          <o:OLEObject Type="Embed" ProgID="Equation.DSMT4" ShapeID="_x0000_i1027" DrawAspect="Content" ObjectID="_1724586924" r:id="rId10"/>
        </w:objec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długość wysokości trójkąta równobocznego, </w:t>
      </w:r>
      <w:r w:rsidR="00BC78B7" w:rsidRPr="005A198D">
        <w:rPr>
          <w:rFonts w:ascii="Arial" w:hAnsi="Arial" w:cs="Arial"/>
          <w:sz w:val="24"/>
          <w:szCs w:val="24"/>
        </w:rPr>
        <w:t>gdy dana jest długość jego boku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pole trójkąta równobocznego, gdy dana jest długość jego boku </w:t>
      </w:r>
    </w:p>
    <w:p w:rsidR="00BC78B7" w:rsidRPr="005A198D" w:rsidRDefault="00BC78B7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</w:t>
      </w:r>
      <w:r w:rsidR="00470F7C" w:rsidRPr="005A198D">
        <w:rPr>
          <w:rFonts w:ascii="Arial" w:hAnsi="Arial" w:cs="Arial"/>
          <w:sz w:val="24"/>
          <w:szCs w:val="24"/>
        </w:rPr>
        <w:t xml:space="preserve">apisuje zależności między długościami boków w trójkącie o kątach </w:t>
      </w:r>
      <w:r w:rsidR="00470F7C"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28" type="#_x0000_t75" style="width:20.1pt;height:13.85pt" o:ole="">
            <v:imagedata r:id="rId11" o:title=""/>
          </v:shape>
          <o:OLEObject Type="Embed" ProgID="Equation.DSMT4" ShapeID="_x0000_i1028" DrawAspect="Content" ObjectID="_1724586925" r:id="rId12"/>
        </w:object>
      </w:r>
      <w:r w:rsidR="00470F7C" w:rsidRPr="005A198D">
        <w:rPr>
          <w:rFonts w:ascii="Arial" w:hAnsi="Arial" w:cs="Arial"/>
          <w:sz w:val="24"/>
          <w:szCs w:val="24"/>
        </w:rPr>
        <w:t xml:space="preserve">, </w:t>
      </w:r>
      <w:r w:rsidR="00470F7C"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29" type="#_x0000_t75" style="width:20.1pt;height:13.85pt" o:ole="">
            <v:imagedata r:id="rId13" o:title=""/>
          </v:shape>
          <o:OLEObject Type="Embed" ProgID="Equation.DSMT4" ShapeID="_x0000_i1029" DrawAspect="Content" ObjectID="_1724586926" r:id="rId14"/>
        </w:object>
      </w:r>
      <w:r w:rsidR="00470F7C" w:rsidRPr="005A198D">
        <w:rPr>
          <w:rFonts w:ascii="Arial" w:hAnsi="Arial" w:cs="Arial"/>
          <w:sz w:val="24"/>
          <w:szCs w:val="24"/>
        </w:rPr>
        <w:t xml:space="preserve">, </w:t>
      </w:r>
      <w:r w:rsidR="00470F7C"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0" type="#_x0000_t75" style="width:20.1pt;height:13.85pt" o:ole="">
            <v:imagedata r:id="rId9" o:title=""/>
          </v:shape>
          <o:OLEObject Type="Embed" ProgID="Equation.DSMT4" ShapeID="_x0000_i1030" DrawAspect="Content" ObjectID="_1724586927" r:id="rId15"/>
        </w:objec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tekstowe dotyczące zastosowań twierdzenia Pitagorasa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siatki graniastosłupów prostych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liczbę ścian graniastosłupa, gdy dana jest liczba krawędzi lub wierzchołków i odwrotnie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powierzchni całkowitej i bocznej graniastosłupa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zamienia jednostki objętości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objętość graniastosłupa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wysokość graniastosłupa, gdy dana jest jego objętość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t>wskazuje charakterystyczne kąty w graniastosłupach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t>oblicza długości odcinków zawartych w graniastosłupach w prostych sytuacjach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siatki ostrosłupów prostych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liczbę ścian ostrosłupa, gdy dana jest liczba krawędzi lub wierzchołków i odwrotnie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powierzchni ostrosłupa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objętość ostrosłupa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wysokość ostrosłupa, gdy dana jest jego objętość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t xml:space="preserve"> wskazuje charakterystyczne kąty w ostrosłupach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lastRenderedPageBreak/>
        <w:t>oblicza długości odcinków zawartych w ostrosłupach w prostych sytuacjach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średnią arytmetyczną kilku liczb </w:t>
      </w:r>
    </w:p>
    <w:p w:rsidR="00BC78B7" w:rsidRPr="005A198D" w:rsidRDefault="00BC78B7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</w:t>
      </w:r>
      <w:r w:rsidR="00470F7C" w:rsidRPr="005A198D">
        <w:rPr>
          <w:rFonts w:ascii="Arial" w:hAnsi="Arial" w:cs="Arial"/>
          <w:sz w:val="24"/>
          <w:szCs w:val="24"/>
        </w:rPr>
        <w:t>porządza diagramy słupkowe oraz wykresy dla podanych danych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zdarzenia losowe w danym doświadczeniu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wskazuje zdarzenia mniej lub bardziej prawdopodobne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przeprowadza proste doświadczenia losowe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prawdopodobieństwo zdarzenia losowego w prostych przypadkach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promień i średnicę okręgu, gdy dana jest jego długość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promień i średnicę koła, gdy dane jest jego pole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pierścienia kołowego o danych promieniach lub średnicach okręgów tworzących pierścień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stosuje regułę mnożenia do zliczania par elementów mających daną własność w prostych przypadkach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prawdopodobieństwo zdarzenia w przypadku np. rzutu dwiema kostkami </w:t>
      </w:r>
    </w:p>
    <w:p w:rsidR="00BC78B7" w:rsidRPr="005A198D" w:rsidRDefault="00470F7C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własności punktów symetrycznych względem prostej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figury symetryczne względem prostej 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figury osiowosymetryczne 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wskazuje osie symetrii figury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wyznacza współrzędne punktów symetrycznych względem osi </w:t>
      </w:r>
      <w:r w:rsidRPr="005A198D">
        <w:rPr>
          <w:rFonts w:ascii="Arial" w:hAnsi="Arial" w:cs="Arial"/>
          <w:i/>
          <w:iCs/>
          <w:sz w:val="24"/>
          <w:szCs w:val="24"/>
        </w:rPr>
        <w:t xml:space="preserve">x </w:t>
      </w:r>
      <w:r w:rsidRPr="005A198D">
        <w:rPr>
          <w:rFonts w:ascii="Arial" w:hAnsi="Arial" w:cs="Arial"/>
          <w:sz w:val="24"/>
          <w:szCs w:val="24"/>
        </w:rPr>
        <w:t xml:space="preserve">i </w:t>
      </w:r>
      <w:r w:rsidRPr="005A198D">
        <w:rPr>
          <w:rFonts w:ascii="Arial" w:hAnsi="Arial" w:cs="Arial"/>
          <w:i/>
          <w:iCs/>
          <w:sz w:val="24"/>
          <w:szCs w:val="24"/>
        </w:rPr>
        <w:t xml:space="preserve">y </w:t>
      </w:r>
      <w:r w:rsidRPr="005A198D">
        <w:rPr>
          <w:rFonts w:ascii="Arial" w:hAnsi="Arial" w:cs="Arial"/>
          <w:sz w:val="24"/>
          <w:szCs w:val="24"/>
        </w:rPr>
        <w:t>układu współrzędnych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podaje własności punktów symetrycznych względem punktu 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rysuje figury symetryczne względem punktu 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rozpoznaje</w:t>
      </w:r>
      <w:r w:rsidR="007A079E" w:rsidRPr="005A198D">
        <w:rPr>
          <w:rFonts w:ascii="Arial" w:hAnsi="Arial" w:cs="Arial"/>
          <w:sz w:val="24"/>
          <w:szCs w:val="24"/>
        </w:rPr>
        <w:t xml:space="preserve"> figury środkowo</w:t>
      </w:r>
      <w:r w:rsidR="00E56EAA" w:rsidRPr="005A198D">
        <w:rPr>
          <w:rFonts w:ascii="Arial" w:hAnsi="Arial" w:cs="Arial"/>
          <w:sz w:val="24"/>
          <w:szCs w:val="24"/>
        </w:rPr>
        <w:t xml:space="preserve"> symetrycznym</w:t>
      </w:r>
    </w:p>
    <w:p w:rsidR="007A079E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konstruuje symetralną odcinka</w:t>
      </w:r>
    </w:p>
    <w:p w:rsidR="00E70A12" w:rsidRPr="005A198D" w:rsidRDefault="00470F7C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konstruuje dwusieczną kąta</w:t>
      </w:r>
    </w:p>
    <w:p w:rsidR="007A079E" w:rsidRPr="005A198D" w:rsidRDefault="008314AD" w:rsidP="007A079E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podstawowe – rozszerzające (ocena dobra). Uczeń</w:t>
      </w:r>
      <w:r w:rsidR="007A079E" w:rsidRPr="005A198D">
        <w:rPr>
          <w:rFonts w:ascii="Arial" w:hAnsi="Arial" w:cs="Arial"/>
          <w:sz w:val="24"/>
          <w:szCs w:val="24"/>
        </w:rPr>
        <w:t>: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porównuje wartość wyrażenia zawierającego pierwiastki kwadratowe z daną liczbą wymierną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szacuje wartości wyrażeń zawierających pierwiastki drugiego stopnia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liczby wymierne większe lub mniejsze od wartości wyrażenia zawierającego pierwiastki kwadratowe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podnosi do potęgi drugiej pierwiastek drugiego stopnia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porównuje wartość wyrażenia zawierającego pierwiastki sześcienne z daną liczbą wymierną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szacuje wartości wyrażeń zawierających pierwiastki trzeciego stopnia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podaje liczby wymierne większe lub mniejsze od wartości wyrażenia zawierającego pierwiastki sześcienne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podnosi do potęgi trzeciej pierwiastek trzeciego stopnia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doprowadza do najprostszej postaci wyrażenia zawierające pierwiastki drugiego i trzeciego stopnia i oblicza ich wartość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własności potęg i pierwiastków do upraszczania wyrażeń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usuwa niewymierność z mianownika ułamka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 xml:space="preserve"> porównuje wyrażenia zawierające pierwiastki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wysokości trójkąta równoramiennego z zastosowaniem twierdzenia Pitagorasa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długość boku kwadratu, gdy dana jest długość jego przekątnej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zależności między długościami boków w trójkącie o kątach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1" type="#_x0000_t75" style="width:20.1pt;height:13.85pt" o:ole="">
            <v:imagedata r:id="rId6" o:title=""/>
          </v:shape>
          <o:OLEObject Type="Embed" ProgID="Equation.DSMT4" ShapeID="_x0000_i1031" DrawAspect="Content" ObjectID="_1724586928" r:id="rId16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2" type="#_x0000_t75" style="width:20.1pt;height:13.85pt" o:ole="">
            <v:imagedata r:id="rId6" o:title=""/>
          </v:shape>
          <o:OLEObject Type="Embed" ProgID="Equation.DSMT4" ShapeID="_x0000_i1032" DrawAspect="Content" ObjectID="_1724586929" r:id="rId17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3" type="#_x0000_t75" style="width:20.1pt;height:13.85pt" o:ole="">
            <v:imagedata r:id="rId9" o:title=""/>
          </v:shape>
          <o:OLEObject Type="Embed" ProgID="Equation.DSMT4" ShapeID="_x0000_i1033" DrawAspect="Content" ObjectID="_1724586930" r:id="rId18"/>
        </w:objec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boku trójkąta równobocznego, gdy d</w:t>
      </w:r>
      <w:r w:rsidR="007A079E" w:rsidRPr="005A198D">
        <w:rPr>
          <w:rFonts w:ascii="Arial" w:hAnsi="Arial" w:cs="Arial"/>
          <w:sz w:val="24"/>
          <w:szCs w:val="24"/>
        </w:rPr>
        <w:t>ana jest długość jego wysokości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długość boku trójkąta równobocznego, g</w:t>
      </w:r>
      <w:r w:rsidR="007A079E" w:rsidRPr="005A198D">
        <w:rPr>
          <w:rFonts w:ascii="Arial" w:hAnsi="Arial" w:cs="Arial"/>
          <w:sz w:val="24"/>
          <w:szCs w:val="24"/>
        </w:rPr>
        <w:t>dy dane jest pole tego trójkąta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zależności między długościami boków w trójkącie o kątach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4" type="#_x0000_t75" style="width:20.1pt;height:13.85pt" o:ole="">
            <v:imagedata r:id="rId11" o:title=""/>
          </v:shape>
          <o:OLEObject Type="Embed" ProgID="Equation.DSMT4" ShapeID="_x0000_i1034" DrawAspect="Content" ObjectID="_1724586931" r:id="rId19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5" type="#_x0000_t75" style="width:20.1pt;height:13.85pt" o:ole="">
            <v:imagedata r:id="rId13" o:title=""/>
          </v:shape>
          <o:OLEObject Type="Embed" ProgID="Equation.DSMT4" ShapeID="_x0000_i1035" DrawAspect="Content" ObjectID="_1724586932" r:id="rId20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oblicza pole powierzchni graniastosłupa z zastosowaniem własności trójkątów prostokątnych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objętość graniastosłupa z zastosowaniem własności trójkątów prostokątnych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t>oblicza długości odcinków zawartych w graniastosłupach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powierzchni ostrosłupa z zastosowaniem własności trójkątów prostokątnych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objętość ostrosłupa z zastosowaniem własności trójkątów prostokątnych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eastAsia="MyriadPro-Regular" w:hAnsi="Arial" w:cs="Arial"/>
          <w:sz w:val="24"/>
          <w:szCs w:val="24"/>
        </w:rPr>
        <w:t>oblicza długości odcinków zawartych w ostrosłupach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rozwiązuje zadania tekstowe dotyczące średniej arytmetycznej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interpretuje informacje prezentowane za pomocą tabel, diagra</w:t>
      </w:r>
      <w:r w:rsidRPr="005A198D">
        <w:rPr>
          <w:rFonts w:ascii="Arial" w:hAnsi="Arial" w:cs="Arial"/>
          <w:sz w:val="24"/>
          <w:szCs w:val="24"/>
        </w:rPr>
        <w:softHyphen/>
        <w:t xml:space="preserve">mów, wykresów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prezentuje dane statystyczne za pomocą diagramów słupkowych i kołowych oraz wykresów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prawdopodobieństwo zdarzenia losowego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obwód koła, gdy dane jest jego pole i odwrotnie</w:t>
      </w:r>
    </w:p>
    <w:p w:rsidR="007A079E" w:rsidRPr="005A198D" w:rsidRDefault="007A079E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s</w:t>
      </w:r>
      <w:r w:rsidR="00BC78B7" w:rsidRPr="005A198D">
        <w:rPr>
          <w:rFonts w:ascii="Arial" w:hAnsi="Arial" w:cs="Arial"/>
          <w:sz w:val="24"/>
          <w:szCs w:val="24"/>
        </w:rPr>
        <w:t>tosuje regułę mnożenia i dodawania do zliczania par elementów mających daną własność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prawdopodobieństwo zdarzenia w przypadku losowania dwóch elementów ze zwracaniem lub bez zwracania w prostych przypadkach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 znajduje prostą, względem której figury są symetryczne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podaje przykłady figur, które mają więcej niż jedną oś symetrii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podaje liczbę osi symetrii </w:t>
      </w:r>
      <w:r w:rsidRPr="005A198D">
        <w:rPr>
          <w:rFonts w:ascii="Arial" w:hAnsi="Arial" w:cs="Arial"/>
          <w:i/>
          <w:iCs/>
          <w:sz w:val="24"/>
          <w:szCs w:val="24"/>
        </w:rPr>
        <w:t>n</w:t>
      </w:r>
      <w:r w:rsidRPr="005A198D">
        <w:rPr>
          <w:rFonts w:ascii="Arial" w:hAnsi="Arial" w:cs="Arial"/>
          <w:sz w:val="24"/>
          <w:szCs w:val="24"/>
        </w:rPr>
        <w:t>-kąta foremnego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znajduje punkt, względem którego figury są symetryczne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podaje przykłady figur, które mają więcej niż jeden środek symetrii </w:t>
      </w:r>
    </w:p>
    <w:p w:rsidR="007A079E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rozpoznaje </w:t>
      </w:r>
      <w:r w:rsidRPr="005A198D">
        <w:rPr>
          <w:rFonts w:ascii="Arial" w:hAnsi="Arial" w:cs="Arial"/>
          <w:i/>
          <w:iCs/>
          <w:sz w:val="24"/>
          <w:szCs w:val="24"/>
        </w:rPr>
        <w:t>n</w:t>
      </w:r>
      <w:r w:rsidRPr="005A198D">
        <w:rPr>
          <w:rFonts w:ascii="Arial" w:hAnsi="Arial" w:cs="Arial"/>
          <w:sz w:val="24"/>
          <w:szCs w:val="24"/>
        </w:rPr>
        <w:t>-kąty foremne mające środek symetrii</w:t>
      </w:r>
    </w:p>
    <w:p w:rsidR="00BC78B7" w:rsidRPr="005A198D" w:rsidRDefault="00BC78B7" w:rsidP="007A079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i stosuje własności symetralnej odcinka i dwusiecznej kąta w zadaniach z treścią</w:t>
      </w:r>
    </w:p>
    <w:p w:rsidR="001E4F7A" w:rsidRPr="005A198D" w:rsidRDefault="008314AD" w:rsidP="001E4F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dopełniające (ocena bardzo dobra). Uczeń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tekstowe dotyczące pierwiastków kwadratowych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tekstowe dotyczące pierwiastków sześciennych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doprowadza do najprostszej postaci wyrażenia zawierające pierwiastki drugiego i trzeciego stopnia i oblicza ich wartość w trudniejszych przypadkach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upraszcza wyrażenia, w których występują pierwiastki w trudniejszych przypadkach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rozwiązuje zadania tekstowe dotyczące trójkątów o kątach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6" type="#_x0000_t75" style="width:20.1pt;height:13.85pt" o:ole="">
            <v:imagedata r:id="rId6" o:title=""/>
          </v:shape>
          <o:OLEObject Type="Embed" ProgID="Equation.DSMT4" ShapeID="_x0000_i1036" DrawAspect="Content" ObjectID="_1724586933" r:id="rId21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7" type="#_x0000_t75" style="width:20.1pt;height:13.85pt" o:ole="">
            <v:imagedata r:id="rId6" o:title=""/>
          </v:shape>
          <o:OLEObject Type="Embed" ProgID="Equation.DSMT4" ShapeID="_x0000_i1037" DrawAspect="Content" ObjectID="_1724586934" r:id="rId22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8" type="#_x0000_t75" style="width:20.1pt;height:13.85pt" o:ole="">
            <v:imagedata r:id="rId9" o:title=""/>
          </v:shape>
          <o:OLEObject Type="Embed" ProgID="Equation.DSMT4" ShapeID="_x0000_i1038" DrawAspect="Content" ObjectID="_1724586935" r:id="rId23"/>
        </w:objec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wyprowadza wzór na przekątną w kwadracie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rozwiązuje zadania tekstowe dotyczące trójkątów o kątach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9" type="#_x0000_t75" style="width:20.1pt;height:13.85pt" o:ole="">
            <v:imagedata r:id="rId11" o:title=""/>
          </v:shape>
          <o:OLEObject Type="Embed" ProgID="Equation.DSMT4" ShapeID="_x0000_i1039" DrawAspect="Content" ObjectID="_1724586936" r:id="rId24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40" type="#_x0000_t75" style="width:20.1pt;height:13.85pt" o:ole="">
            <v:imagedata r:id="rId13" o:title=""/>
          </v:shape>
          <o:OLEObject Type="Embed" ProgID="Equation.DSMT4" ShapeID="_x0000_i1040" DrawAspect="Content" ObjectID="_1724586937" r:id="rId25"/>
        </w:object>
      </w:r>
      <w:r w:rsidRPr="005A198D">
        <w:rPr>
          <w:rFonts w:ascii="Arial" w:hAnsi="Arial" w:cs="Arial"/>
          <w:sz w:val="24"/>
          <w:szCs w:val="24"/>
        </w:rPr>
        <w:t xml:space="preserve">, </w:t>
      </w:r>
      <w:r w:rsidRPr="005A198D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41" type="#_x0000_t75" style="width:20.1pt;height:13.85pt" o:ole="">
            <v:imagedata r:id="rId9" o:title=""/>
          </v:shape>
          <o:OLEObject Type="Embed" ProgID="Equation.DSMT4" ShapeID="_x0000_i1041" DrawAspect="Content" ObjectID="_1724586938" r:id="rId26"/>
        </w:objec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wyprowadza wzory na wysokość trójkąta równobocznego, pole trójkąta równobocznego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tekstowe z zastosowaniem twierdzenia Pitagorasa w sytuacjach praktycznych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rozwiązuje zadania z treścią dotyczące graniastosłupów 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powierzchni graniastosłupa z zastosowaniem twierdzenia Pitagorasa w sytuacjach praktycznych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objętość graniastosłupa z zastosowaniem twierdzenia Pitagorasa w sytuacjach praktycznych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z treścią dotyczące odcinków w graniastosłupach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z wykorzystaniem twierdzenia Pitagorasa długości odcin</w:t>
      </w:r>
      <w:r w:rsidRPr="005A198D">
        <w:rPr>
          <w:rFonts w:ascii="Arial" w:hAnsi="Arial" w:cs="Arial"/>
          <w:sz w:val="24"/>
          <w:szCs w:val="24"/>
        </w:rPr>
        <w:softHyphen/>
        <w:t xml:space="preserve">ków (np. krawędzi, wysokości ścian bocznych) w ostrosłupach 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z treścią dotyczące ostrosłupów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pole powierzchni ostrosłupa z zastosowaniem twierdzenia Pitagorasa w sytuacjach praktycznych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oblicza objętość  ostrosłupa z zastosowaniem twierdzenia Pitagorasa w sytuacjach praktycznych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z treścią dotyczące odcinków w ostrosłupach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 zadania tekstowe dotyczące średniej arytmetycznej w trudniejszych przypadkach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przeprowadza badanie, następnie opracowuje i prezentuje wyniki przy użyciu komputera oraz wyciąga wnioski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zna i rozumie pojęcia: zdarzenie pewne, zdarzenie niemożliwe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tekstowe dotyczące okręgów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rozwiązuje zadania tekstowe dotyczące kół i pierścieni kołowych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stosuje regułę mnożenia i dodawania do zliczania par elementów mających daną własność </w:t>
      </w:r>
      <w:r w:rsidRPr="005A198D">
        <w:rPr>
          <w:rFonts w:ascii="Arial" w:eastAsia="Calibri" w:hAnsi="Arial" w:cs="Arial"/>
          <w:sz w:val="24"/>
          <w:szCs w:val="24"/>
        </w:rPr>
        <w:t>w sytuacjach wymagających rozważenia kilku przypadków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oblicza prawdopodobieństwo zdarzenia w przypadku losowaniu dwóch elementów ze zwracaniem lub bez zwracania 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wyznacza współrzędne wierzchołków trójkątów i czworokątów, które są osiowosymetryczne</w:t>
      </w:r>
    </w:p>
    <w:p w:rsidR="001E4F7A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 xml:space="preserve">wyznacza współrzędne wierzchołków czworokątów, które są środkowosymetryczne </w:t>
      </w:r>
    </w:p>
    <w:p w:rsidR="00BC78B7" w:rsidRPr="005A198D" w:rsidRDefault="00BC78B7" w:rsidP="001E4F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przeprowadza dowody z zastosowaniem własności symetralnej odcinka i dwusiecznej kąta</w:t>
      </w:r>
    </w:p>
    <w:p w:rsidR="00BC78B7" w:rsidRPr="005A198D" w:rsidRDefault="008314AD" w:rsidP="00BC78B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:rsidR="00BC78B7" w:rsidRPr="005A198D" w:rsidRDefault="00BC78B7" w:rsidP="00BC78B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A198D">
        <w:rPr>
          <w:rFonts w:ascii="Arial" w:hAnsi="Arial" w:cs="Arial"/>
          <w:sz w:val="24"/>
          <w:szCs w:val="24"/>
        </w:rPr>
        <w:lastRenderedPageBreak/>
        <w:t>rozwiązuje zadania o podwyższonym stopniu trudności</w:t>
      </w:r>
    </w:p>
    <w:p w:rsidR="008314AD" w:rsidRPr="005A198D" w:rsidRDefault="008314AD" w:rsidP="008314AD">
      <w:pPr>
        <w:rPr>
          <w:rFonts w:ascii="Arial" w:hAnsi="Arial" w:cs="Arial"/>
          <w:sz w:val="24"/>
          <w:szCs w:val="24"/>
        </w:rPr>
      </w:pPr>
    </w:p>
    <w:sectPr w:rsidR="008314AD" w:rsidRPr="005A198D" w:rsidSect="007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-Regular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C50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9907746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7252F7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8C6058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2766DA9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032936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0E58C2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6B57F77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15133A"/>
    <w:multiLevelType w:val="hybridMultilevel"/>
    <w:tmpl w:val="A934E34C"/>
    <w:lvl w:ilvl="0" w:tplc="7958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C1F7A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0053218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0E66E46"/>
    <w:multiLevelType w:val="hybridMultilevel"/>
    <w:tmpl w:val="8C9E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01929"/>
    <w:multiLevelType w:val="multilevel"/>
    <w:tmpl w:val="42EE2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36701BD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AA84124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C592A05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2704CD2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3AA74FF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0C51E40"/>
    <w:multiLevelType w:val="multilevel"/>
    <w:tmpl w:val="B9743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8AB3274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AED589D"/>
    <w:multiLevelType w:val="hybridMultilevel"/>
    <w:tmpl w:val="73AA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1F6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E933B37"/>
    <w:multiLevelType w:val="multilevel"/>
    <w:tmpl w:val="B9743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1C272B9"/>
    <w:multiLevelType w:val="multilevel"/>
    <w:tmpl w:val="57C4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7193F97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7EF6486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BFE1592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C45292A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DC70DE6"/>
    <w:multiLevelType w:val="multilevel"/>
    <w:tmpl w:val="AFBC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18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3"/>
  </w:num>
  <w:num w:numId="10">
    <w:abstractNumId w:val="26"/>
  </w:num>
  <w:num w:numId="11">
    <w:abstractNumId w:val="1"/>
  </w:num>
  <w:num w:numId="12">
    <w:abstractNumId w:val="24"/>
  </w:num>
  <w:num w:numId="13">
    <w:abstractNumId w:val="0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16"/>
  </w:num>
  <w:num w:numId="19">
    <w:abstractNumId w:val="14"/>
  </w:num>
  <w:num w:numId="20">
    <w:abstractNumId w:val="21"/>
  </w:num>
  <w:num w:numId="21">
    <w:abstractNumId w:val="6"/>
  </w:num>
  <w:num w:numId="22">
    <w:abstractNumId w:val="2"/>
  </w:num>
  <w:num w:numId="23">
    <w:abstractNumId w:val="9"/>
  </w:num>
  <w:num w:numId="24">
    <w:abstractNumId w:val="19"/>
  </w:num>
  <w:num w:numId="25">
    <w:abstractNumId w:val="13"/>
  </w:num>
  <w:num w:numId="26">
    <w:abstractNumId w:val="27"/>
  </w:num>
  <w:num w:numId="27">
    <w:abstractNumId w:val="28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hyphenationZone w:val="425"/>
  <w:characterSpacingControl w:val="doNotCompress"/>
  <w:compat/>
  <w:rsids>
    <w:rsidRoot w:val="00F60E7A"/>
    <w:rsid w:val="000312D5"/>
    <w:rsid w:val="00095A36"/>
    <w:rsid w:val="000C4CA0"/>
    <w:rsid w:val="000E10C9"/>
    <w:rsid w:val="00120B3A"/>
    <w:rsid w:val="00190E7F"/>
    <w:rsid w:val="00197CD3"/>
    <w:rsid w:val="001A495A"/>
    <w:rsid w:val="001C1070"/>
    <w:rsid w:val="001C1206"/>
    <w:rsid w:val="001D1F4E"/>
    <w:rsid w:val="001E4F7A"/>
    <w:rsid w:val="001F7FDC"/>
    <w:rsid w:val="00241A8C"/>
    <w:rsid w:val="00244242"/>
    <w:rsid w:val="00272444"/>
    <w:rsid w:val="00281D6D"/>
    <w:rsid w:val="00287CDB"/>
    <w:rsid w:val="002D58F8"/>
    <w:rsid w:val="003969B7"/>
    <w:rsid w:val="00413EDB"/>
    <w:rsid w:val="0045195D"/>
    <w:rsid w:val="00470F7C"/>
    <w:rsid w:val="00481082"/>
    <w:rsid w:val="004874BF"/>
    <w:rsid w:val="004D32CB"/>
    <w:rsid w:val="004D4BAB"/>
    <w:rsid w:val="004F0B6E"/>
    <w:rsid w:val="004F7507"/>
    <w:rsid w:val="00524F21"/>
    <w:rsid w:val="005565AB"/>
    <w:rsid w:val="005A198D"/>
    <w:rsid w:val="005C00E2"/>
    <w:rsid w:val="005F5622"/>
    <w:rsid w:val="006228D2"/>
    <w:rsid w:val="00711BAD"/>
    <w:rsid w:val="007A079E"/>
    <w:rsid w:val="007A226B"/>
    <w:rsid w:val="007F102F"/>
    <w:rsid w:val="008314AD"/>
    <w:rsid w:val="00855A98"/>
    <w:rsid w:val="00861FAB"/>
    <w:rsid w:val="008B2688"/>
    <w:rsid w:val="008C117F"/>
    <w:rsid w:val="008D005E"/>
    <w:rsid w:val="008E6063"/>
    <w:rsid w:val="00912AF5"/>
    <w:rsid w:val="00951252"/>
    <w:rsid w:val="009A0157"/>
    <w:rsid w:val="009B4DA2"/>
    <w:rsid w:val="009F03A3"/>
    <w:rsid w:val="009F558C"/>
    <w:rsid w:val="00A85120"/>
    <w:rsid w:val="00A8549C"/>
    <w:rsid w:val="00AC1F25"/>
    <w:rsid w:val="00AF498B"/>
    <w:rsid w:val="00B339F1"/>
    <w:rsid w:val="00B42091"/>
    <w:rsid w:val="00BC78B7"/>
    <w:rsid w:val="00BD06F5"/>
    <w:rsid w:val="00BD780D"/>
    <w:rsid w:val="00BE6654"/>
    <w:rsid w:val="00C03020"/>
    <w:rsid w:val="00C241AB"/>
    <w:rsid w:val="00C24E1A"/>
    <w:rsid w:val="00CC3042"/>
    <w:rsid w:val="00CF6E36"/>
    <w:rsid w:val="00D377A4"/>
    <w:rsid w:val="00D91DC7"/>
    <w:rsid w:val="00D92BB2"/>
    <w:rsid w:val="00DB6F25"/>
    <w:rsid w:val="00E467C7"/>
    <w:rsid w:val="00E56EAA"/>
    <w:rsid w:val="00E70A12"/>
    <w:rsid w:val="00EA15D7"/>
    <w:rsid w:val="00EC4FDC"/>
    <w:rsid w:val="00ED054F"/>
    <w:rsid w:val="00F268C5"/>
    <w:rsid w:val="00F329EC"/>
    <w:rsid w:val="00F521CF"/>
    <w:rsid w:val="00F55985"/>
    <w:rsid w:val="00F60E7A"/>
    <w:rsid w:val="00F71690"/>
    <w:rsid w:val="00F8256C"/>
    <w:rsid w:val="00FA09DA"/>
    <w:rsid w:val="00FC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7C7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287CDB"/>
    <w:pPr>
      <w:spacing w:after="0" w:line="240" w:lineRule="auto"/>
      <w:ind w:left="284" w:hanging="284"/>
    </w:pPr>
    <w:rPr>
      <w:rFonts w:ascii="Calibri" w:eastAsia="Calibri" w:hAnsi="Calibri" w:cs="Times New Roman"/>
      <w:sz w:val="20"/>
      <w:szCs w:val="24"/>
    </w:rPr>
  </w:style>
  <w:style w:type="character" w:customStyle="1" w:styleId="Styl1Znak">
    <w:name w:val="Styl1 Znak"/>
    <w:link w:val="Styl1"/>
    <w:rsid w:val="00287CDB"/>
    <w:rPr>
      <w:rFonts w:ascii="Calibri" w:eastAsia="Calibri" w:hAnsi="Calibri" w:cs="Times New Roman"/>
      <w:sz w:val="20"/>
      <w:szCs w:val="24"/>
    </w:rPr>
  </w:style>
  <w:style w:type="paragraph" w:customStyle="1" w:styleId="Default">
    <w:name w:val="Default"/>
    <w:rsid w:val="00287CDB"/>
    <w:pPr>
      <w:autoSpaceDE w:val="0"/>
      <w:autoSpaceDN w:val="0"/>
      <w:adjustRightInd w:val="0"/>
      <w:spacing w:after="0" w:line="240" w:lineRule="auto"/>
    </w:pPr>
    <w:rPr>
      <w:rFonts w:ascii="AgendaPl Bold" w:eastAsia="Calibri" w:hAnsi="AgendaPl Bold" w:cs="AgendaPl Bold"/>
      <w:color w:val="000000"/>
      <w:sz w:val="24"/>
      <w:szCs w:val="24"/>
    </w:rPr>
  </w:style>
  <w:style w:type="character" w:customStyle="1" w:styleId="A7">
    <w:name w:val="A7"/>
    <w:uiPriority w:val="99"/>
    <w:rsid w:val="00287CDB"/>
    <w:rPr>
      <w:rFonts w:cs="AgendaPl Regular"/>
      <w:color w:val="000000"/>
      <w:sz w:val="20"/>
      <w:szCs w:val="20"/>
    </w:rPr>
  </w:style>
  <w:style w:type="paragraph" w:customStyle="1" w:styleId="tabelatekstKROPY">
    <w:name w:val="tabela tekst KROPY"/>
    <w:basedOn w:val="Normalny"/>
    <w:uiPriority w:val="99"/>
    <w:rsid w:val="0024424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ind w:left="142" w:hanging="142"/>
      <w:textAlignment w:val="center"/>
    </w:pPr>
    <w:rPr>
      <w:rFonts w:ascii="AgendaPl-RegularCondensed" w:eastAsia="MS Mincho" w:hAnsi="AgendaPl-RegularCondensed" w:cs="AgendaPl-RegularCondensed"/>
      <w:color w:val="000000"/>
      <w:sz w:val="20"/>
      <w:szCs w:val="20"/>
    </w:rPr>
  </w:style>
  <w:style w:type="paragraph" w:customStyle="1" w:styleId="NoParagraphStyle">
    <w:name w:val="[No Paragraph Style]"/>
    <w:rsid w:val="00F825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A15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A15D7"/>
    <w:rPr>
      <w:rFonts w:ascii="Calibri" w:eastAsia="Calibri" w:hAnsi="Calibri" w:cs="Times New Roman"/>
    </w:rPr>
  </w:style>
  <w:style w:type="character" w:customStyle="1" w:styleId="A10">
    <w:name w:val="A10"/>
    <w:uiPriority w:val="99"/>
    <w:rsid w:val="00E70A12"/>
    <w:rPr>
      <w:rFonts w:cs="AgendaPl RegularCondensed"/>
      <w:color w:val="000000"/>
      <w:sz w:val="18"/>
      <w:szCs w:val="18"/>
    </w:rPr>
  </w:style>
  <w:style w:type="character" w:customStyle="1" w:styleId="A11">
    <w:name w:val="A11"/>
    <w:uiPriority w:val="99"/>
    <w:rsid w:val="00E70A12"/>
    <w:rPr>
      <w:rFonts w:ascii="Myriad Pro" w:hAnsi="Myriad Pro" w:cs="Myriad Pro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81CEE-E45D-494C-AB71-A2A5E78F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10140</Words>
  <Characters>60841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sekretariat</cp:lastModifiedBy>
  <cp:revision>2</cp:revision>
  <dcterms:created xsi:type="dcterms:W3CDTF">2022-09-13T13:09:00Z</dcterms:created>
  <dcterms:modified xsi:type="dcterms:W3CDTF">2022-09-13T13:09:00Z</dcterms:modified>
</cp:coreProperties>
</file>